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B9D" w:rsidRDefault="000E19EC">
      <w:pPr>
        <w:spacing w:afterLines="100" w:after="312"/>
        <w:jc w:val="center"/>
        <w:rPr>
          <w:rFonts w:ascii="宋体" w:eastAsia="宋体" w:hAnsi="宋体" w:cs="宋体"/>
          <w:b/>
          <w:bCs/>
          <w:sz w:val="32"/>
          <w:szCs w:val="40"/>
        </w:rPr>
      </w:pPr>
      <w:r>
        <w:rPr>
          <w:rFonts w:ascii="宋体" w:eastAsia="宋体" w:hAnsi="宋体" w:cs="宋体" w:hint="eastAsia"/>
          <w:b/>
          <w:bCs/>
          <w:sz w:val="32"/>
          <w:szCs w:val="40"/>
        </w:rPr>
        <w:t>2022年英国帝国理工学院在线暑</w:t>
      </w:r>
      <w:r w:rsidR="0062473C">
        <w:rPr>
          <w:rFonts w:ascii="宋体" w:eastAsia="宋体" w:hAnsi="宋体" w:cs="宋体" w:hint="eastAsia"/>
          <w:b/>
          <w:bCs/>
          <w:sz w:val="32"/>
          <w:szCs w:val="40"/>
        </w:rPr>
        <w:t>期</w:t>
      </w:r>
      <w:r>
        <w:rPr>
          <w:rFonts w:ascii="宋体" w:eastAsia="宋体" w:hAnsi="宋体" w:cs="宋体" w:hint="eastAsia"/>
          <w:b/>
          <w:bCs/>
          <w:sz w:val="32"/>
          <w:szCs w:val="40"/>
        </w:rPr>
        <w:t>学校</w:t>
      </w:r>
    </w:p>
    <w:p w:rsidR="005C682B" w:rsidRDefault="00012F9B" w:rsidP="005C682B">
      <w:pPr>
        <w:widowControl/>
        <w:jc w:val="left"/>
        <w:rPr>
          <w:rFonts w:ascii="DengXian" w:eastAsia="DengXian" w:hAnsi="DengXian" w:cs="Arial"/>
          <w:color w:val="000000"/>
          <w:szCs w:val="21"/>
        </w:rPr>
      </w:pPr>
      <w:r>
        <w:rPr>
          <w:rFonts w:ascii="DengXian" w:eastAsia="DengXian" w:hAnsi="DengXian" w:cs="Arial"/>
          <w:b/>
          <w:bCs/>
          <w:color w:val="000000"/>
          <w:szCs w:val="21"/>
        </w:rPr>
        <w:t>帝国理工学院（Imperial College London）</w:t>
      </w:r>
      <w:r>
        <w:rPr>
          <w:rFonts w:ascii="DengXian" w:eastAsia="DengXian" w:hAnsi="DengXian" w:cs="Arial"/>
          <w:color w:val="000000"/>
          <w:szCs w:val="21"/>
        </w:rPr>
        <w:t>，全称Imperial College of Science, Technology and Medicine，成立于1907年，位于英国伦敦，是英国罗素大学集团成员、金砖五校之一、欧洲IDEA联盟成员，是一所主攻理学、工学、医学和商学的世界顶尖公立研究型大学。帝国理工学院在国际学术界有着顶级声望，是世界最具创新力大学之一，在2022QS世界大学排名中名列世界第</w:t>
      </w:r>
      <w:r>
        <w:rPr>
          <w:rFonts w:ascii="DengXian" w:eastAsia="DengXian" w:hAnsi="DengXian" w:cs="Arial" w:hint="eastAsia"/>
          <w:color w:val="000000"/>
          <w:szCs w:val="21"/>
        </w:rPr>
        <w:t>7</w:t>
      </w:r>
      <w:r>
        <w:rPr>
          <w:rFonts w:ascii="DengXian" w:eastAsia="DengXian" w:hAnsi="DengXian" w:cs="Arial"/>
          <w:color w:val="000000"/>
          <w:szCs w:val="21"/>
        </w:rPr>
        <w:t>位，其研究水平被公认为英国大学的三甲之列，尤其以工程专业而著名。</w:t>
      </w:r>
    </w:p>
    <w:p w:rsidR="005C682B" w:rsidRPr="005C682B" w:rsidRDefault="005C682B" w:rsidP="005C682B">
      <w:pPr>
        <w:widowControl/>
        <w:jc w:val="left"/>
        <w:rPr>
          <w:rFonts w:ascii="DengXian" w:eastAsia="DengXian" w:hAnsi="DengXian" w:cs="Arial"/>
          <w:color w:val="000000"/>
          <w:szCs w:val="21"/>
        </w:rPr>
      </w:pPr>
    </w:p>
    <w:p w:rsidR="00012F9B" w:rsidRDefault="005C682B" w:rsidP="0062473C">
      <w:pPr>
        <w:rPr>
          <w:rFonts w:ascii="DengXian" w:eastAsia="DengXian" w:hAnsi="DengXian" w:cs="Arial"/>
          <w:bCs/>
          <w:color w:val="000000"/>
          <w:szCs w:val="21"/>
        </w:rPr>
      </w:pPr>
      <w:r>
        <w:rPr>
          <w:rFonts w:ascii="DengXian" w:eastAsia="DengXian" w:hAnsi="DengXian" w:cs="Arial" w:hint="eastAsia"/>
          <w:bCs/>
          <w:color w:val="000000"/>
          <w:szCs w:val="21"/>
        </w:rPr>
        <w:t>2</w:t>
      </w:r>
      <w:r>
        <w:rPr>
          <w:rFonts w:ascii="DengXian" w:eastAsia="DengXian" w:hAnsi="DengXian" w:cs="Arial"/>
          <w:bCs/>
          <w:color w:val="000000"/>
          <w:szCs w:val="21"/>
        </w:rPr>
        <w:t>022</w:t>
      </w:r>
      <w:r>
        <w:rPr>
          <w:rFonts w:ascii="DengXian" w:eastAsia="DengXian" w:hAnsi="DengXian" w:cs="Arial" w:hint="eastAsia"/>
          <w:bCs/>
          <w:color w:val="000000"/>
          <w:szCs w:val="21"/>
        </w:rPr>
        <w:t>年，帝国理工学院将如期举行</w:t>
      </w:r>
      <w:r w:rsidR="00383489">
        <w:rPr>
          <w:rFonts w:ascii="DengXian" w:eastAsia="DengXian" w:hAnsi="DengXian" w:cs="Arial" w:hint="eastAsia"/>
          <w:bCs/>
          <w:color w:val="000000"/>
          <w:szCs w:val="21"/>
        </w:rPr>
        <w:t>暑期学校</w:t>
      </w:r>
      <w:r>
        <w:rPr>
          <w:rFonts w:ascii="DengXian" w:eastAsia="DengXian" w:hAnsi="DengXian" w:cs="Arial" w:hint="eastAsia"/>
          <w:bCs/>
          <w:color w:val="000000"/>
          <w:szCs w:val="21"/>
        </w:rPr>
        <w:t>，</w:t>
      </w:r>
      <w:r w:rsidR="0062473C">
        <w:rPr>
          <w:rFonts w:ascii="DengXian" w:eastAsia="DengXian" w:hAnsi="DengXian" w:cs="Arial" w:hint="eastAsia"/>
          <w:bCs/>
          <w:color w:val="000000"/>
          <w:szCs w:val="21"/>
        </w:rPr>
        <w:t>今年共安排有</w:t>
      </w:r>
      <w:r>
        <w:rPr>
          <w:rFonts w:ascii="DengXian" w:eastAsia="DengXian" w:hAnsi="DengXian" w:cs="Arial" w:hint="eastAsia"/>
          <w:bCs/>
          <w:color w:val="000000"/>
          <w:szCs w:val="21"/>
        </w:rPr>
        <w:t>如下三个项目</w:t>
      </w:r>
      <w:r w:rsidR="0062473C">
        <w:rPr>
          <w:rFonts w:ascii="DengXian" w:eastAsia="DengXian" w:hAnsi="DengXian" w:cs="Arial" w:hint="eastAsia"/>
          <w:bCs/>
          <w:color w:val="000000"/>
          <w:szCs w:val="21"/>
        </w:rPr>
        <w:t>，同学们可根据自身情况选择申请。</w:t>
      </w:r>
      <w:r>
        <w:rPr>
          <w:rFonts w:ascii="DengXian" w:eastAsia="DengXian" w:hAnsi="DengXian" w:cs="Arial" w:hint="eastAsia"/>
          <w:bCs/>
          <w:color w:val="000000"/>
          <w:szCs w:val="21"/>
        </w:rPr>
        <w:t>受</w:t>
      </w:r>
      <w:r>
        <w:rPr>
          <w:rFonts w:ascii="DengXian" w:eastAsia="DengXian" w:hAnsi="DengXian" w:cs="Arial"/>
          <w:bCs/>
          <w:color w:val="000000"/>
          <w:szCs w:val="21"/>
        </w:rPr>
        <w:t>全球疫情影响，</w:t>
      </w:r>
      <w:r w:rsidR="00383489">
        <w:rPr>
          <w:rFonts w:ascii="DengXian" w:eastAsia="DengXian" w:hAnsi="DengXian" w:cs="Arial" w:hint="eastAsia"/>
          <w:bCs/>
          <w:color w:val="000000"/>
          <w:szCs w:val="21"/>
        </w:rPr>
        <w:t>所有</w:t>
      </w:r>
      <w:r>
        <w:rPr>
          <w:rFonts w:ascii="DengXian" w:eastAsia="DengXian" w:hAnsi="DengXian" w:cs="Arial" w:hint="eastAsia"/>
          <w:bCs/>
          <w:color w:val="000000"/>
          <w:szCs w:val="21"/>
        </w:rPr>
        <w:t>项目</w:t>
      </w:r>
      <w:r>
        <w:rPr>
          <w:rFonts w:ascii="DengXian" w:eastAsia="DengXian" w:hAnsi="DengXian" w:cs="Arial"/>
          <w:bCs/>
          <w:color w:val="000000"/>
          <w:szCs w:val="21"/>
        </w:rPr>
        <w:t>将在线举行。</w:t>
      </w:r>
    </w:p>
    <w:p w:rsidR="0062473C" w:rsidRPr="0062473C" w:rsidRDefault="0062473C" w:rsidP="0062473C">
      <w:pPr>
        <w:rPr>
          <w:rFonts w:ascii="DengXian" w:eastAsia="DengXian" w:hAnsi="DengXian" w:cs="Arial"/>
          <w:bCs/>
          <w:color w:val="000000"/>
          <w:szCs w:val="21"/>
        </w:rPr>
      </w:pPr>
    </w:p>
    <w:p w:rsidR="00844B9D" w:rsidRDefault="000E19EC">
      <w:pPr>
        <w:rPr>
          <w:rFonts w:ascii="Calibri" w:hAnsi="Calibri" w:cs="Calibri"/>
        </w:rPr>
      </w:pPr>
      <w:r>
        <w:rPr>
          <w:rFonts w:ascii="Calibri" w:hAnsi="Calibri" w:cs="Calibri"/>
          <w:b/>
          <w:bCs/>
        </w:rPr>
        <w:t>项目列表：</w:t>
      </w:r>
    </w:p>
    <w:tbl>
      <w:tblPr>
        <w:tblW w:w="8784" w:type="dxa"/>
        <w:jc w:val="center"/>
        <w:tblLayout w:type="fixed"/>
        <w:tblLook w:val="04A0" w:firstRow="1" w:lastRow="0" w:firstColumn="1" w:lastColumn="0" w:noHBand="0" w:noVBand="1"/>
      </w:tblPr>
      <w:tblGrid>
        <w:gridCol w:w="562"/>
        <w:gridCol w:w="1276"/>
        <w:gridCol w:w="1701"/>
        <w:gridCol w:w="1559"/>
        <w:gridCol w:w="709"/>
        <w:gridCol w:w="709"/>
        <w:gridCol w:w="709"/>
        <w:gridCol w:w="708"/>
        <w:gridCol w:w="851"/>
      </w:tblGrid>
      <w:tr w:rsidR="00383489" w:rsidTr="00383489">
        <w:trPr>
          <w:trHeight w:val="761"/>
          <w:jc w:val="center"/>
        </w:trPr>
        <w:tc>
          <w:tcPr>
            <w:tcW w:w="562" w:type="dxa"/>
            <w:tcBorders>
              <w:top w:val="single" w:sz="4" w:space="0" w:color="808080"/>
              <w:left w:val="single" w:sz="4" w:space="0" w:color="808080"/>
              <w:bottom w:val="single" w:sz="4" w:space="0" w:color="808080"/>
              <w:right w:val="single" w:sz="4" w:space="0" w:color="808080"/>
            </w:tcBorders>
            <w:shd w:val="clear" w:color="auto" w:fill="0070C0"/>
            <w:noWrap/>
            <w:vAlign w:val="center"/>
          </w:tcPr>
          <w:p w:rsidR="0062473C" w:rsidRDefault="0062473C">
            <w:pPr>
              <w:widowControl/>
              <w:spacing w:line="160" w:lineRule="exact"/>
              <w:jc w:val="center"/>
              <w:textAlignment w:val="center"/>
              <w:rPr>
                <w:rFonts w:ascii="微软雅黑" w:eastAsia="微软雅黑" w:hAnsi="微软雅黑" w:cs="微软雅黑"/>
                <w:b/>
                <w:bCs/>
                <w:color w:val="FFFFFF"/>
                <w:w w:val="90"/>
                <w:kern w:val="0"/>
                <w:sz w:val="11"/>
                <w:szCs w:val="11"/>
                <w:lang w:bidi="ar"/>
              </w:rPr>
            </w:pPr>
            <w:r>
              <w:rPr>
                <w:rFonts w:ascii="微软雅黑" w:eastAsia="微软雅黑" w:hAnsi="微软雅黑" w:cs="微软雅黑" w:hint="eastAsia"/>
                <w:b/>
                <w:bCs/>
                <w:color w:val="FFFFFF"/>
                <w:w w:val="90"/>
                <w:kern w:val="0"/>
                <w:sz w:val="11"/>
                <w:szCs w:val="11"/>
                <w:lang w:bidi="ar"/>
              </w:rPr>
              <w:t>项目</w:t>
            </w:r>
          </w:p>
          <w:p w:rsidR="0062473C" w:rsidRDefault="0062473C">
            <w:pPr>
              <w:widowControl/>
              <w:spacing w:line="160" w:lineRule="exact"/>
              <w:jc w:val="center"/>
              <w:textAlignment w:val="center"/>
              <w:rPr>
                <w:rFonts w:ascii="微软雅黑" w:eastAsia="微软雅黑" w:hAnsi="微软雅黑" w:cs="微软雅黑"/>
                <w:b/>
                <w:bCs/>
                <w:color w:val="FFFFFF"/>
                <w:w w:val="90"/>
                <w:sz w:val="11"/>
                <w:szCs w:val="11"/>
              </w:rPr>
            </w:pPr>
            <w:r>
              <w:rPr>
                <w:rFonts w:ascii="微软雅黑" w:eastAsia="微软雅黑" w:hAnsi="微软雅黑" w:cs="微软雅黑" w:hint="eastAsia"/>
                <w:b/>
                <w:bCs/>
                <w:color w:val="FFFFFF"/>
                <w:w w:val="90"/>
                <w:kern w:val="0"/>
                <w:sz w:val="11"/>
                <w:szCs w:val="11"/>
                <w:lang w:bidi="ar"/>
              </w:rPr>
              <w:t>编号</w:t>
            </w:r>
          </w:p>
        </w:tc>
        <w:tc>
          <w:tcPr>
            <w:tcW w:w="1276" w:type="dxa"/>
            <w:tcBorders>
              <w:top w:val="single" w:sz="4" w:space="0" w:color="808080"/>
              <w:left w:val="single" w:sz="4" w:space="0" w:color="808080"/>
              <w:bottom w:val="single" w:sz="4" w:space="0" w:color="808080"/>
              <w:right w:val="single" w:sz="4" w:space="0" w:color="808080"/>
            </w:tcBorders>
            <w:shd w:val="clear" w:color="auto" w:fill="0070C0"/>
            <w:noWrap/>
            <w:vAlign w:val="center"/>
          </w:tcPr>
          <w:p w:rsidR="0062473C" w:rsidRDefault="0062473C">
            <w:pPr>
              <w:widowControl/>
              <w:spacing w:line="160" w:lineRule="exact"/>
              <w:jc w:val="center"/>
              <w:textAlignment w:val="center"/>
              <w:rPr>
                <w:rFonts w:ascii="微软雅黑" w:eastAsia="微软雅黑" w:hAnsi="微软雅黑" w:cs="微软雅黑"/>
                <w:b/>
                <w:bCs/>
                <w:color w:val="FFFFFF"/>
                <w:w w:val="90"/>
                <w:sz w:val="11"/>
                <w:szCs w:val="11"/>
              </w:rPr>
            </w:pPr>
            <w:r>
              <w:rPr>
                <w:rFonts w:ascii="微软雅黑" w:eastAsia="微软雅黑" w:hAnsi="微软雅黑" w:cs="微软雅黑" w:hint="eastAsia"/>
                <w:b/>
                <w:bCs/>
                <w:color w:val="FFFFFF"/>
                <w:w w:val="90"/>
                <w:kern w:val="0"/>
                <w:sz w:val="11"/>
                <w:szCs w:val="11"/>
                <w:lang w:bidi="ar"/>
              </w:rPr>
              <w:t>项目类别</w:t>
            </w:r>
          </w:p>
        </w:tc>
        <w:tc>
          <w:tcPr>
            <w:tcW w:w="1701" w:type="dxa"/>
            <w:tcBorders>
              <w:top w:val="single" w:sz="4" w:space="0" w:color="808080"/>
              <w:left w:val="single" w:sz="4" w:space="0" w:color="808080"/>
              <w:bottom w:val="single" w:sz="4" w:space="0" w:color="808080"/>
              <w:right w:val="single" w:sz="4" w:space="0" w:color="808080"/>
            </w:tcBorders>
            <w:shd w:val="clear" w:color="auto" w:fill="0070C0"/>
            <w:vAlign w:val="center"/>
          </w:tcPr>
          <w:p w:rsidR="0062473C" w:rsidRDefault="0062473C">
            <w:pPr>
              <w:widowControl/>
              <w:spacing w:line="160" w:lineRule="exact"/>
              <w:jc w:val="center"/>
              <w:textAlignment w:val="center"/>
              <w:rPr>
                <w:rFonts w:ascii="微软雅黑" w:eastAsia="微软雅黑" w:hAnsi="微软雅黑" w:cs="微软雅黑"/>
                <w:b/>
                <w:bCs/>
                <w:color w:val="FFFFFF"/>
                <w:w w:val="90"/>
                <w:sz w:val="11"/>
                <w:szCs w:val="11"/>
              </w:rPr>
            </w:pPr>
            <w:r>
              <w:rPr>
                <w:rFonts w:ascii="微软雅黑" w:eastAsia="微软雅黑" w:hAnsi="微软雅黑" w:cs="微软雅黑" w:hint="eastAsia"/>
                <w:b/>
                <w:bCs/>
                <w:color w:val="FFFFFF"/>
                <w:w w:val="90"/>
                <w:kern w:val="0"/>
                <w:sz w:val="11"/>
                <w:szCs w:val="11"/>
                <w:lang w:bidi="ar"/>
              </w:rPr>
              <w:t>项目名称</w:t>
            </w:r>
          </w:p>
        </w:tc>
        <w:tc>
          <w:tcPr>
            <w:tcW w:w="1559" w:type="dxa"/>
            <w:tcBorders>
              <w:top w:val="single" w:sz="4" w:space="0" w:color="808080"/>
              <w:left w:val="single" w:sz="4" w:space="0" w:color="808080"/>
              <w:bottom w:val="single" w:sz="4" w:space="0" w:color="808080"/>
              <w:right w:val="single" w:sz="4" w:space="0" w:color="808080"/>
            </w:tcBorders>
            <w:shd w:val="clear" w:color="auto" w:fill="0070C0"/>
            <w:vAlign w:val="center"/>
          </w:tcPr>
          <w:p w:rsidR="0062473C" w:rsidRDefault="0062473C">
            <w:pPr>
              <w:widowControl/>
              <w:spacing w:line="160" w:lineRule="exact"/>
              <w:jc w:val="center"/>
              <w:textAlignment w:val="center"/>
              <w:rPr>
                <w:rFonts w:ascii="微软雅黑" w:eastAsia="微软雅黑" w:hAnsi="微软雅黑" w:cs="微软雅黑"/>
                <w:b/>
                <w:bCs/>
                <w:color w:val="FFFFFF"/>
                <w:w w:val="90"/>
                <w:sz w:val="11"/>
                <w:szCs w:val="11"/>
              </w:rPr>
            </w:pPr>
            <w:r>
              <w:rPr>
                <w:rFonts w:ascii="微软雅黑" w:eastAsia="微软雅黑" w:hAnsi="微软雅黑" w:cs="微软雅黑" w:hint="eastAsia"/>
                <w:b/>
                <w:bCs/>
                <w:color w:val="FFFFFF"/>
                <w:w w:val="90"/>
                <w:kern w:val="0"/>
                <w:sz w:val="11"/>
                <w:szCs w:val="11"/>
                <w:lang w:bidi="ar"/>
              </w:rPr>
              <w:t>项目方向</w:t>
            </w:r>
          </w:p>
        </w:tc>
        <w:tc>
          <w:tcPr>
            <w:tcW w:w="709" w:type="dxa"/>
            <w:tcBorders>
              <w:top w:val="single" w:sz="4" w:space="0" w:color="808080"/>
              <w:left w:val="single" w:sz="4" w:space="0" w:color="808080"/>
              <w:bottom w:val="single" w:sz="4" w:space="0" w:color="808080"/>
              <w:right w:val="single" w:sz="4" w:space="0" w:color="808080"/>
            </w:tcBorders>
            <w:shd w:val="clear" w:color="auto" w:fill="0070C0"/>
            <w:vAlign w:val="center"/>
          </w:tcPr>
          <w:p w:rsidR="0062473C" w:rsidRDefault="0062473C">
            <w:pPr>
              <w:widowControl/>
              <w:spacing w:line="160" w:lineRule="exact"/>
              <w:jc w:val="center"/>
              <w:textAlignment w:val="center"/>
              <w:rPr>
                <w:rFonts w:ascii="微软雅黑" w:eastAsia="微软雅黑" w:hAnsi="微软雅黑" w:cs="微软雅黑"/>
                <w:b/>
                <w:bCs/>
                <w:color w:val="FFFFFF"/>
                <w:w w:val="90"/>
                <w:sz w:val="11"/>
                <w:szCs w:val="11"/>
              </w:rPr>
            </w:pPr>
            <w:r>
              <w:rPr>
                <w:rFonts w:ascii="微软雅黑" w:eastAsia="微软雅黑" w:hAnsi="微软雅黑" w:cs="微软雅黑" w:hint="eastAsia"/>
                <w:b/>
                <w:bCs/>
                <w:color w:val="FFFFFF"/>
                <w:w w:val="90"/>
                <w:kern w:val="0"/>
                <w:sz w:val="11"/>
                <w:szCs w:val="11"/>
                <w:lang w:bidi="ar"/>
              </w:rPr>
              <w:t>学费</w:t>
            </w:r>
          </w:p>
        </w:tc>
        <w:tc>
          <w:tcPr>
            <w:tcW w:w="709" w:type="dxa"/>
            <w:tcBorders>
              <w:top w:val="single" w:sz="4" w:space="0" w:color="808080"/>
              <w:left w:val="single" w:sz="4" w:space="0" w:color="808080"/>
              <w:bottom w:val="single" w:sz="4" w:space="0" w:color="808080"/>
              <w:right w:val="single" w:sz="4" w:space="0" w:color="808080"/>
            </w:tcBorders>
            <w:shd w:val="clear" w:color="auto" w:fill="0070C0"/>
            <w:vAlign w:val="center"/>
          </w:tcPr>
          <w:p w:rsidR="0062473C" w:rsidRDefault="0062473C">
            <w:pPr>
              <w:widowControl/>
              <w:spacing w:line="160" w:lineRule="exact"/>
              <w:jc w:val="center"/>
              <w:textAlignment w:val="center"/>
              <w:rPr>
                <w:rFonts w:ascii="微软雅黑" w:eastAsia="微软雅黑" w:hAnsi="微软雅黑" w:cs="微软雅黑"/>
                <w:b/>
                <w:bCs/>
                <w:color w:val="FFFFFF"/>
                <w:w w:val="90"/>
                <w:sz w:val="11"/>
                <w:szCs w:val="11"/>
              </w:rPr>
            </w:pPr>
            <w:r>
              <w:rPr>
                <w:rFonts w:ascii="微软雅黑" w:eastAsia="微软雅黑" w:hAnsi="微软雅黑" w:cs="微软雅黑" w:hint="eastAsia"/>
                <w:b/>
                <w:bCs/>
                <w:color w:val="FFFFFF"/>
                <w:w w:val="90"/>
                <w:kern w:val="0"/>
                <w:sz w:val="11"/>
                <w:szCs w:val="11"/>
                <w:lang w:bidi="ar"/>
              </w:rPr>
              <w:t>早鸟价</w:t>
            </w:r>
          </w:p>
        </w:tc>
        <w:tc>
          <w:tcPr>
            <w:tcW w:w="709" w:type="dxa"/>
            <w:tcBorders>
              <w:top w:val="single" w:sz="4" w:space="0" w:color="808080"/>
              <w:left w:val="single" w:sz="4" w:space="0" w:color="808080"/>
              <w:bottom w:val="single" w:sz="4" w:space="0" w:color="808080"/>
              <w:right w:val="single" w:sz="4" w:space="0" w:color="808080"/>
            </w:tcBorders>
            <w:shd w:val="clear" w:color="auto" w:fill="0070C0"/>
            <w:vAlign w:val="center"/>
          </w:tcPr>
          <w:p w:rsidR="0062473C" w:rsidRDefault="0062473C">
            <w:pPr>
              <w:widowControl/>
              <w:spacing w:line="160" w:lineRule="exact"/>
              <w:jc w:val="center"/>
              <w:textAlignment w:val="center"/>
              <w:rPr>
                <w:rFonts w:ascii="微软雅黑" w:eastAsia="微软雅黑" w:hAnsi="微软雅黑" w:cs="微软雅黑"/>
                <w:b/>
                <w:bCs/>
                <w:color w:val="FFFFFF"/>
                <w:w w:val="90"/>
                <w:sz w:val="11"/>
                <w:szCs w:val="11"/>
              </w:rPr>
            </w:pPr>
            <w:r>
              <w:rPr>
                <w:rFonts w:ascii="微软雅黑" w:eastAsia="微软雅黑" w:hAnsi="微软雅黑" w:cs="微软雅黑" w:hint="eastAsia"/>
                <w:b/>
                <w:bCs/>
                <w:color w:val="FFFFFF"/>
                <w:w w:val="90"/>
                <w:kern w:val="0"/>
                <w:sz w:val="11"/>
                <w:szCs w:val="11"/>
                <w:lang w:bidi="ar"/>
              </w:rPr>
              <w:t>早鸟价</w:t>
            </w:r>
            <w:r>
              <w:rPr>
                <w:rFonts w:ascii="微软雅黑" w:eastAsia="微软雅黑" w:hAnsi="微软雅黑" w:cs="微软雅黑" w:hint="eastAsia"/>
                <w:b/>
                <w:bCs/>
                <w:color w:val="FFFFFF"/>
                <w:w w:val="90"/>
                <w:kern w:val="0"/>
                <w:sz w:val="11"/>
                <w:szCs w:val="11"/>
                <w:lang w:bidi="ar"/>
              </w:rPr>
              <w:br/>
              <w:t>截止时间</w:t>
            </w:r>
          </w:p>
        </w:tc>
        <w:tc>
          <w:tcPr>
            <w:tcW w:w="708" w:type="dxa"/>
            <w:tcBorders>
              <w:top w:val="single" w:sz="4" w:space="0" w:color="808080"/>
              <w:left w:val="single" w:sz="4" w:space="0" w:color="808080"/>
              <w:bottom w:val="single" w:sz="4" w:space="0" w:color="808080"/>
              <w:right w:val="single" w:sz="4" w:space="0" w:color="808080"/>
            </w:tcBorders>
            <w:shd w:val="clear" w:color="auto" w:fill="0070C0"/>
            <w:vAlign w:val="center"/>
          </w:tcPr>
          <w:p w:rsidR="0062473C" w:rsidRDefault="0062473C">
            <w:pPr>
              <w:widowControl/>
              <w:spacing w:line="160" w:lineRule="exact"/>
              <w:jc w:val="center"/>
              <w:textAlignment w:val="center"/>
              <w:rPr>
                <w:rFonts w:ascii="微软雅黑" w:eastAsia="微软雅黑" w:hAnsi="微软雅黑" w:cs="微软雅黑"/>
                <w:b/>
                <w:bCs/>
                <w:color w:val="FFFFFF"/>
                <w:w w:val="90"/>
                <w:sz w:val="11"/>
                <w:szCs w:val="11"/>
              </w:rPr>
            </w:pPr>
            <w:r>
              <w:rPr>
                <w:rFonts w:ascii="微软雅黑" w:eastAsia="微软雅黑" w:hAnsi="微软雅黑" w:cs="微软雅黑" w:hint="eastAsia"/>
                <w:b/>
                <w:bCs/>
                <w:color w:val="FFFFFF"/>
                <w:w w:val="90"/>
                <w:kern w:val="0"/>
                <w:sz w:val="11"/>
                <w:szCs w:val="11"/>
                <w:lang w:bidi="ar"/>
              </w:rPr>
              <w:t>最高可申请奖学金</w:t>
            </w:r>
          </w:p>
        </w:tc>
        <w:tc>
          <w:tcPr>
            <w:tcW w:w="851" w:type="dxa"/>
            <w:tcBorders>
              <w:top w:val="single" w:sz="4" w:space="0" w:color="808080"/>
              <w:left w:val="single" w:sz="4" w:space="0" w:color="808080"/>
              <w:bottom w:val="single" w:sz="4" w:space="0" w:color="808080"/>
              <w:right w:val="single" w:sz="4" w:space="0" w:color="808080"/>
            </w:tcBorders>
            <w:shd w:val="clear" w:color="auto" w:fill="0070C0"/>
            <w:vAlign w:val="center"/>
          </w:tcPr>
          <w:p w:rsidR="0062473C" w:rsidRDefault="0062473C">
            <w:pPr>
              <w:widowControl/>
              <w:spacing w:line="160" w:lineRule="exact"/>
              <w:jc w:val="center"/>
              <w:textAlignment w:val="center"/>
              <w:rPr>
                <w:rFonts w:ascii="微软雅黑" w:eastAsia="微软雅黑" w:hAnsi="微软雅黑" w:cs="微软雅黑"/>
                <w:b/>
                <w:bCs/>
                <w:color w:val="FFFFFF"/>
                <w:w w:val="90"/>
                <w:sz w:val="11"/>
                <w:szCs w:val="11"/>
              </w:rPr>
            </w:pPr>
            <w:r>
              <w:rPr>
                <w:rFonts w:ascii="微软雅黑" w:eastAsia="微软雅黑" w:hAnsi="微软雅黑" w:cs="微软雅黑" w:hint="eastAsia"/>
                <w:b/>
                <w:bCs/>
                <w:color w:val="FFFFFF"/>
                <w:w w:val="90"/>
                <w:kern w:val="0"/>
                <w:sz w:val="11"/>
                <w:szCs w:val="11"/>
                <w:lang w:bidi="ar"/>
              </w:rPr>
              <w:t>课程时间</w:t>
            </w:r>
          </w:p>
        </w:tc>
      </w:tr>
      <w:tr w:rsidR="00383489" w:rsidTr="00383489">
        <w:trPr>
          <w:trHeight w:val="652"/>
          <w:jc w:val="center"/>
        </w:trPr>
        <w:tc>
          <w:tcPr>
            <w:tcW w:w="562" w:type="dxa"/>
            <w:vMerge w:val="restart"/>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b/>
                <w:bCs/>
                <w:color w:val="000000"/>
                <w:w w:val="90"/>
                <w:sz w:val="11"/>
                <w:szCs w:val="11"/>
              </w:rPr>
            </w:pPr>
            <w:r>
              <w:rPr>
                <w:rFonts w:ascii="微软雅黑" w:eastAsia="微软雅黑" w:hAnsi="微软雅黑" w:cs="微软雅黑" w:hint="eastAsia"/>
                <w:b/>
                <w:bCs/>
                <w:color w:val="000000"/>
                <w:w w:val="90"/>
                <w:kern w:val="0"/>
                <w:sz w:val="11"/>
                <w:szCs w:val="11"/>
                <w:lang w:bidi="ar"/>
              </w:rPr>
              <w:t>项目</w:t>
            </w:r>
            <w:r w:rsidR="00383489">
              <w:rPr>
                <w:rFonts w:ascii="微软雅黑" w:eastAsia="微软雅黑" w:hAnsi="微软雅黑" w:cs="微软雅黑" w:hint="eastAsia"/>
                <w:b/>
                <w:bCs/>
                <w:color w:val="000000"/>
                <w:w w:val="90"/>
                <w:kern w:val="0"/>
                <w:sz w:val="11"/>
                <w:szCs w:val="11"/>
                <w:lang w:bidi="ar"/>
              </w:rPr>
              <w:t>一</w:t>
            </w:r>
          </w:p>
        </w:tc>
        <w:tc>
          <w:tcPr>
            <w:tcW w:w="1276" w:type="dxa"/>
            <w:vMerge w:val="restart"/>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kern w:val="0"/>
                <w:sz w:val="11"/>
                <w:szCs w:val="11"/>
                <w:lang w:bidi="ar"/>
              </w:rPr>
            </w:pPr>
            <w:r>
              <w:rPr>
                <w:rFonts w:ascii="微软雅黑" w:eastAsia="微软雅黑" w:hAnsi="微软雅黑" w:cs="微软雅黑" w:hint="eastAsia"/>
                <w:color w:val="000000"/>
                <w:w w:val="90"/>
                <w:kern w:val="0"/>
                <w:sz w:val="11"/>
                <w:szCs w:val="11"/>
                <w:lang w:bidi="ar"/>
              </w:rPr>
              <w:t>帝国理工暑校</w:t>
            </w:r>
          </w:p>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IC Summer School</w:t>
            </w:r>
          </w:p>
        </w:tc>
        <w:tc>
          <w:tcPr>
            <w:tcW w:w="1701" w:type="dxa"/>
            <w:vMerge w:val="restart"/>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kern w:val="0"/>
                <w:sz w:val="11"/>
                <w:szCs w:val="11"/>
                <w:lang w:bidi="ar"/>
              </w:rPr>
            </w:pPr>
            <w:r>
              <w:rPr>
                <w:rFonts w:ascii="微软雅黑" w:eastAsia="微软雅黑" w:hAnsi="微软雅黑" w:cs="微软雅黑" w:hint="eastAsia"/>
                <w:color w:val="000000"/>
                <w:w w:val="90"/>
                <w:kern w:val="0"/>
                <w:sz w:val="11"/>
                <w:szCs w:val="11"/>
                <w:lang w:bidi="ar"/>
              </w:rPr>
              <w:t>2022英国帝国理工学院“数据科学”暑期学校 (分两个方向)</w:t>
            </w:r>
          </w:p>
          <w:p w:rsidR="0062473C" w:rsidRDefault="0062473C">
            <w:pPr>
              <w:widowControl/>
              <w:spacing w:line="160" w:lineRule="exact"/>
              <w:jc w:val="center"/>
              <w:textAlignment w:val="center"/>
              <w:rPr>
                <w:rFonts w:ascii="微软雅黑" w:eastAsia="微软雅黑" w:hAnsi="微软雅黑" w:cs="微软雅黑"/>
                <w:color w:val="000000"/>
                <w:w w:val="90"/>
                <w:kern w:val="0"/>
                <w:sz w:val="11"/>
                <w:szCs w:val="11"/>
                <w:lang w:bidi="ar"/>
              </w:rPr>
            </w:pPr>
            <w:r>
              <w:rPr>
                <w:rFonts w:ascii="微软雅黑" w:eastAsia="微软雅黑" w:hAnsi="微软雅黑" w:cs="微软雅黑" w:hint="eastAsia"/>
                <w:color w:val="000000"/>
                <w:w w:val="90"/>
                <w:kern w:val="0"/>
                <w:sz w:val="11"/>
                <w:szCs w:val="11"/>
                <w:lang w:bidi="ar"/>
              </w:rPr>
              <w:t xml:space="preserve">2022 IC Data Science </w:t>
            </w:r>
          </w:p>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Summer School</w:t>
            </w:r>
          </w:p>
        </w:tc>
        <w:tc>
          <w:tcPr>
            <w:tcW w:w="1559"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left"/>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(Technical Pathway)：Imperial Data Science Online Summer School</w:t>
            </w:r>
          </w:p>
        </w:tc>
        <w:tc>
          <w:tcPr>
            <w:tcW w:w="709"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£1850</w:t>
            </w:r>
          </w:p>
        </w:tc>
        <w:tc>
          <w:tcPr>
            <w:tcW w:w="709"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£1700</w:t>
            </w:r>
          </w:p>
        </w:tc>
        <w:tc>
          <w:tcPr>
            <w:tcW w:w="709"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4月1日</w:t>
            </w:r>
          </w:p>
        </w:tc>
        <w:tc>
          <w:tcPr>
            <w:tcW w:w="708"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£600</w:t>
            </w:r>
          </w:p>
        </w:tc>
        <w:tc>
          <w:tcPr>
            <w:tcW w:w="851"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7月23日</w:t>
            </w:r>
            <w:r>
              <w:rPr>
                <w:rFonts w:ascii="微软雅黑" w:eastAsia="微软雅黑" w:hAnsi="微软雅黑" w:cs="微软雅黑" w:hint="eastAsia"/>
                <w:color w:val="000000"/>
                <w:w w:val="90"/>
                <w:kern w:val="0"/>
                <w:sz w:val="11"/>
                <w:szCs w:val="11"/>
                <w:lang w:bidi="ar"/>
              </w:rPr>
              <w:br/>
              <w:t>-</w:t>
            </w:r>
            <w:r>
              <w:rPr>
                <w:rFonts w:ascii="微软雅黑" w:eastAsia="微软雅黑" w:hAnsi="微软雅黑" w:cs="微软雅黑" w:hint="eastAsia"/>
                <w:color w:val="000000"/>
                <w:w w:val="90"/>
                <w:kern w:val="0"/>
                <w:sz w:val="11"/>
                <w:szCs w:val="11"/>
                <w:lang w:bidi="ar"/>
              </w:rPr>
              <w:br/>
              <w:t>8月12日</w:t>
            </w:r>
          </w:p>
        </w:tc>
      </w:tr>
      <w:tr w:rsidR="00383489" w:rsidTr="00383489">
        <w:trPr>
          <w:trHeight w:val="699"/>
          <w:jc w:val="center"/>
        </w:trPr>
        <w:tc>
          <w:tcPr>
            <w:tcW w:w="562" w:type="dxa"/>
            <w:vMerge/>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spacing w:line="160" w:lineRule="exact"/>
              <w:jc w:val="center"/>
              <w:rPr>
                <w:rFonts w:ascii="微软雅黑" w:eastAsia="微软雅黑" w:hAnsi="微软雅黑" w:cs="微软雅黑"/>
                <w:b/>
                <w:bCs/>
                <w:color w:val="000000"/>
                <w:w w:val="90"/>
                <w:sz w:val="11"/>
                <w:szCs w:val="11"/>
              </w:rPr>
            </w:pPr>
          </w:p>
        </w:tc>
        <w:tc>
          <w:tcPr>
            <w:tcW w:w="1276" w:type="dxa"/>
            <w:vMerge/>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spacing w:line="160" w:lineRule="exact"/>
              <w:jc w:val="center"/>
              <w:rPr>
                <w:rFonts w:ascii="微软雅黑" w:eastAsia="微软雅黑" w:hAnsi="微软雅黑" w:cs="微软雅黑"/>
                <w:color w:val="000000"/>
                <w:w w:val="90"/>
                <w:sz w:val="11"/>
                <w:szCs w:val="11"/>
              </w:rPr>
            </w:pPr>
          </w:p>
        </w:tc>
        <w:tc>
          <w:tcPr>
            <w:tcW w:w="1701" w:type="dxa"/>
            <w:vMerge/>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spacing w:line="160" w:lineRule="exact"/>
              <w:jc w:val="center"/>
              <w:rPr>
                <w:rFonts w:ascii="微软雅黑" w:eastAsia="微软雅黑" w:hAnsi="微软雅黑" w:cs="微软雅黑"/>
                <w:color w:val="000000"/>
                <w:w w:val="90"/>
                <w:sz w:val="11"/>
                <w:szCs w:val="11"/>
              </w:rPr>
            </w:pPr>
          </w:p>
        </w:tc>
        <w:tc>
          <w:tcPr>
            <w:tcW w:w="1559"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left"/>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(Non-Technical Pathway)：Artificial Intelligence and Data Science for Healthcare Innovation</w:t>
            </w:r>
          </w:p>
        </w:tc>
        <w:tc>
          <w:tcPr>
            <w:tcW w:w="709"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£1850</w:t>
            </w:r>
          </w:p>
        </w:tc>
        <w:tc>
          <w:tcPr>
            <w:tcW w:w="709"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£1700</w:t>
            </w:r>
          </w:p>
        </w:tc>
        <w:tc>
          <w:tcPr>
            <w:tcW w:w="709"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4月1日</w:t>
            </w:r>
          </w:p>
        </w:tc>
        <w:tc>
          <w:tcPr>
            <w:tcW w:w="708"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£600</w:t>
            </w:r>
          </w:p>
        </w:tc>
        <w:tc>
          <w:tcPr>
            <w:tcW w:w="851" w:type="dxa"/>
            <w:tcBorders>
              <w:top w:val="single" w:sz="4" w:space="0" w:color="808080"/>
              <w:left w:val="single" w:sz="4" w:space="0" w:color="808080"/>
              <w:bottom w:val="single" w:sz="4" w:space="0" w:color="808080"/>
              <w:right w:val="single" w:sz="4" w:space="0" w:color="808080"/>
            </w:tcBorders>
            <w:shd w:val="clear" w:color="auto" w:fill="DDEBF7"/>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8月6日</w:t>
            </w:r>
            <w:r>
              <w:rPr>
                <w:rFonts w:ascii="微软雅黑" w:eastAsia="微软雅黑" w:hAnsi="微软雅黑" w:cs="微软雅黑" w:hint="eastAsia"/>
                <w:color w:val="000000"/>
                <w:w w:val="90"/>
                <w:kern w:val="0"/>
                <w:sz w:val="11"/>
                <w:szCs w:val="11"/>
                <w:lang w:bidi="ar"/>
              </w:rPr>
              <w:br/>
              <w:t>-</w:t>
            </w:r>
            <w:r>
              <w:rPr>
                <w:rFonts w:ascii="微软雅黑" w:eastAsia="微软雅黑" w:hAnsi="微软雅黑" w:cs="微软雅黑" w:hint="eastAsia"/>
                <w:color w:val="000000"/>
                <w:w w:val="90"/>
                <w:kern w:val="0"/>
                <w:sz w:val="11"/>
                <w:szCs w:val="11"/>
                <w:lang w:bidi="ar"/>
              </w:rPr>
              <w:br/>
              <w:t>8月19日</w:t>
            </w:r>
          </w:p>
        </w:tc>
      </w:tr>
      <w:tr w:rsidR="00383489" w:rsidTr="00383489">
        <w:trPr>
          <w:trHeight w:val="1051"/>
          <w:jc w:val="center"/>
        </w:trPr>
        <w:tc>
          <w:tcPr>
            <w:tcW w:w="562" w:type="dxa"/>
            <w:tcBorders>
              <w:top w:val="single" w:sz="4" w:space="0" w:color="808080"/>
              <w:left w:val="single" w:sz="4" w:space="0" w:color="808080"/>
              <w:bottom w:val="single" w:sz="4" w:space="0" w:color="808080"/>
              <w:right w:val="single" w:sz="4" w:space="0" w:color="808080"/>
            </w:tcBorders>
            <w:shd w:val="clear" w:color="auto" w:fill="FFF2CC"/>
            <w:vAlign w:val="center"/>
          </w:tcPr>
          <w:p w:rsidR="0062473C" w:rsidRDefault="0062473C">
            <w:pPr>
              <w:widowControl/>
              <w:spacing w:line="160" w:lineRule="exact"/>
              <w:jc w:val="center"/>
              <w:textAlignment w:val="center"/>
              <w:rPr>
                <w:rFonts w:ascii="微软雅黑" w:eastAsia="微软雅黑" w:hAnsi="微软雅黑" w:cs="微软雅黑"/>
                <w:b/>
                <w:bCs/>
                <w:color w:val="000000"/>
                <w:w w:val="90"/>
                <w:sz w:val="11"/>
                <w:szCs w:val="11"/>
              </w:rPr>
            </w:pPr>
            <w:r>
              <w:rPr>
                <w:rFonts w:ascii="微软雅黑" w:eastAsia="微软雅黑" w:hAnsi="微软雅黑" w:cs="微软雅黑" w:hint="eastAsia"/>
                <w:b/>
                <w:bCs/>
                <w:color w:val="000000"/>
                <w:w w:val="90"/>
                <w:kern w:val="0"/>
                <w:sz w:val="11"/>
                <w:szCs w:val="11"/>
                <w:lang w:bidi="ar"/>
              </w:rPr>
              <w:t>项目</w:t>
            </w:r>
            <w:r w:rsidR="00383489">
              <w:rPr>
                <w:rFonts w:ascii="微软雅黑" w:eastAsia="微软雅黑" w:hAnsi="微软雅黑" w:cs="微软雅黑" w:hint="eastAsia"/>
                <w:b/>
                <w:bCs/>
                <w:color w:val="000000"/>
                <w:w w:val="90"/>
                <w:kern w:val="0"/>
                <w:sz w:val="11"/>
                <w:szCs w:val="11"/>
                <w:lang w:bidi="ar"/>
              </w:rPr>
              <w:t>二</w:t>
            </w:r>
          </w:p>
        </w:tc>
        <w:tc>
          <w:tcPr>
            <w:tcW w:w="1276" w:type="dxa"/>
            <w:tcBorders>
              <w:top w:val="single" w:sz="4" w:space="0" w:color="808080"/>
              <w:left w:val="single" w:sz="4" w:space="0" w:color="808080"/>
              <w:bottom w:val="single" w:sz="4" w:space="0" w:color="808080"/>
              <w:right w:val="single" w:sz="4" w:space="0" w:color="808080"/>
            </w:tcBorders>
            <w:shd w:val="clear" w:color="auto" w:fill="FFF2CC"/>
            <w:vAlign w:val="center"/>
          </w:tcPr>
          <w:p w:rsidR="0062473C" w:rsidRDefault="0062473C">
            <w:pPr>
              <w:widowControl/>
              <w:spacing w:line="160" w:lineRule="exact"/>
              <w:jc w:val="center"/>
              <w:textAlignment w:val="center"/>
              <w:rPr>
                <w:rFonts w:ascii="微软雅黑" w:eastAsia="微软雅黑" w:hAnsi="微软雅黑" w:cs="微软雅黑"/>
                <w:color w:val="000000"/>
                <w:w w:val="90"/>
                <w:kern w:val="0"/>
                <w:sz w:val="11"/>
                <w:szCs w:val="11"/>
                <w:lang w:bidi="ar"/>
              </w:rPr>
            </w:pPr>
            <w:r>
              <w:rPr>
                <w:rFonts w:ascii="微软雅黑" w:eastAsia="微软雅黑" w:hAnsi="微软雅黑" w:cs="微软雅黑" w:hint="eastAsia"/>
                <w:color w:val="000000"/>
                <w:w w:val="90"/>
                <w:kern w:val="0"/>
                <w:sz w:val="11"/>
                <w:szCs w:val="11"/>
                <w:lang w:bidi="ar"/>
              </w:rPr>
              <w:t>帝国理工-皇家艺术学院联合暑校</w:t>
            </w:r>
          </w:p>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IC-RCA Summer School</w:t>
            </w:r>
          </w:p>
        </w:tc>
        <w:tc>
          <w:tcPr>
            <w:tcW w:w="1701" w:type="dxa"/>
            <w:tcBorders>
              <w:top w:val="single" w:sz="4" w:space="0" w:color="808080"/>
              <w:left w:val="single" w:sz="4" w:space="0" w:color="808080"/>
              <w:bottom w:val="single" w:sz="4" w:space="0" w:color="808080"/>
              <w:right w:val="single" w:sz="4" w:space="0" w:color="808080"/>
            </w:tcBorders>
            <w:shd w:val="clear" w:color="auto" w:fill="FFF2CC"/>
            <w:vAlign w:val="center"/>
          </w:tcPr>
          <w:p w:rsidR="0062473C" w:rsidRDefault="0062473C">
            <w:pPr>
              <w:widowControl/>
              <w:spacing w:line="160" w:lineRule="exact"/>
              <w:jc w:val="center"/>
              <w:textAlignment w:val="center"/>
              <w:rPr>
                <w:rFonts w:ascii="微软雅黑" w:eastAsia="微软雅黑" w:hAnsi="微软雅黑" w:cs="微软雅黑"/>
                <w:color w:val="000000"/>
                <w:w w:val="90"/>
                <w:kern w:val="0"/>
                <w:sz w:val="11"/>
                <w:szCs w:val="11"/>
                <w:lang w:bidi="ar"/>
              </w:rPr>
            </w:pPr>
            <w:r>
              <w:rPr>
                <w:rFonts w:ascii="微软雅黑" w:eastAsia="微软雅黑" w:hAnsi="微软雅黑" w:cs="微软雅黑" w:hint="eastAsia"/>
                <w:color w:val="000000"/>
                <w:w w:val="90"/>
                <w:kern w:val="0"/>
                <w:sz w:val="11"/>
                <w:szCs w:val="11"/>
                <w:lang w:bidi="ar"/>
              </w:rPr>
              <w:t>2022英国帝国理工学院-皇家艺术学院“设计思维与全球挑战”暑期学校</w:t>
            </w:r>
          </w:p>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Imperial-RCA Design for Global Challenges Summer School</w:t>
            </w:r>
          </w:p>
        </w:tc>
        <w:tc>
          <w:tcPr>
            <w:tcW w:w="1559" w:type="dxa"/>
            <w:tcBorders>
              <w:top w:val="single" w:sz="4" w:space="0" w:color="808080"/>
              <w:left w:val="single" w:sz="4" w:space="0" w:color="808080"/>
              <w:bottom w:val="single" w:sz="4" w:space="0" w:color="808080"/>
              <w:right w:val="single" w:sz="4" w:space="0" w:color="808080"/>
            </w:tcBorders>
            <w:shd w:val="clear" w:color="auto" w:fill="FFF2CC"/>
            <w:noWrap/>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w:t>
            </w:r>
          </w:p>
        </w:tc>
        <w:tc>
          <w:tcPr>
            <w:tcW w:w="709" w:type="dxa"/>
            <w:tcBorders>
              <w:top w:val="single" w:sz="4" w:space="0" w:color="808080"/>
              <w:left w:val="single" w:sz="4" w:space="0" w:color="808080"/>
              <w:bottom w:val="single" w:sz="4" w:space="0" w:color="808080"/>
              <w:right w:val="single" w:sz="4" w:space="0" w:color="808080"/>
            </w:tcBorders>
            <w:shd w:val="clear" w:color="auto" w:fill="FFF2CC"/>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£2050</w:t>
            </w:r>
          </w:p>
        </w:tc>
        <w:tc>
          <w:tcPr>
            <w:tcW w:w="709" w:type="dxa"/>
            <w:tcBorders>
              <w:top w:val="single" w:sz="4" w:space="0" w:color="808080"/>
              <w:left w:val="single" w:sz="4" w:space="0" w:color="808080"/>
              <w:bottom w:val="single" w:sz="4" w:space="0" w:color="808080"/>
              <w:right w:val="single" w:sz="4" w:space="0" w:color="808080"/>
            </w:tcBorders>
            <w:shd w:val="clear" w:color="auto" w:fill="FFF2CC"/>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£1900</w:t>
            </w:r>
          </w:p>
        </w:tc>
        <w:tc>
          <w:tcPr>
            <w:tcW w:w="709" w:type="dxa"/>
            <w:tcBorders>
              <w:top w:val="single" w:sz="4" w:space="0" w:color="808080"/>
              <w:left w:val="single" w:sz="4" w:space="0" w:color="808080"/>
              <w:bottom w:val="single" w:sz="4" w:space="0" w:color="808080"/>
              <w:right w:val="single" w:sz="4" w:space="0" w:color="808080"/>
            </w:tcBorders>
            <w:shd w:val="clear" w:color="auto" w:fill="FFF2CC"/>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4月1日</w:t>
            </w:r>
          </w:p>
        </w:tc>
        <w:tc>
          <w:tcPr>
            <w:tcW w:w="708" w:type="dxa"/>
            <w:tcBorders>
              <w:top w:val="single" w:sz="4" w:space="0" w:color="808080"/>
              <w:left w:val="single" w:sz="4" w:space="0" w:color="808080"/>
              <w:bottom w:val="single" w:sz="4" w:space="0" w:color="808080"/>
              <w:right w:val="single" w:sz="4" w:space="0" w:color="808080"/>
            </w:tcBorders>
            <w:shd w:val="clear" w:color="auto" w:fill="FFF2CC"/>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£600</w:t>
            </w:r>
          </w:p>
        </w:tc>
        <w:tc>
          <w:tcPr>
            <w:tcW w:w="851" w:type="dxa"/>
            <w:tcBorders>
              <w:top w:val="single" w:sz="4" w:space="0" w:color="808080"/>
              <w:left w:val="single" w:sz="4" w:space="0" w:color="808080"/>
              <w:bottom w:val="single" w:sz="4" w:space="0" w:color="808080"/>
              <w:right w:val="single" w:sz="4" w:space="0" w:color="808080"/>
            </w:tcBorders>
            <w:shd w:val="clear" w:color="auto" w:fill="FFF2CC"/>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7月19日</w:t>
            </w:r>
            <w:r>
              <w:rPr>
                <w:rFonts w:ascii="微软雅黑" w:eastAsia="微软雅黑" w:hAnsi="微软雅黑" w:cs="微软雅黑" w:hint="eastAsia"/>
                <w:color w:val="000000"/>
                <w:w w:val="90"/>
                <w:kern w:val="0"/>
                <w:sz w:val="11"/>
                <w:szCs w:val="11"/>
                <w:lang w:bidi="ar"/>
              </w:rPr>
              <w:br/>
              <w:t>-</w:t>
            </w:r>
            <w:r>
              <w:rPr>
                <w:rFonts w:ascii="微软雅黑" w:eastAsia="微软雅黑" w:hAnsi="微软雅黑" w:cs="微软雅黑" w:hint="eastAsia"/>
                <w:color w:val="000000"/>
                <w:w w:val="90"/>
                <w:kern w:val="0"/>
                <w:sz w:val="11"/>
                <w:szCs w:val="11"/>
                <w:lang w:bidi="ar"/>
              </w:rPr>
              <w:br/>
              <w:t>8月3日</w:t>
            </w:r>
          </w:p>
        </w:tc>
      </w:tr>
      <w:tr w:rsidR="00383489" w:rsidTr="00383489">
        <w:trPr>
          <w:trHeight w:val="612"/>
          <w:jc w:val="center"/>
        </w:trPr>
        <w:tc>
          <w:tcPr>
            <w:tcW w:w="562" w:type="dxa"/>
            <w:vMerge w:val="restart"/>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b/>
                <w:bCs/>
                <w:color w:val="000000"/>
                <w:w w:val="90"/>
                <w:sz w:val="11"/>
                <w:szCs w:val="11"/>
              </w:rPr>
            </w:pPr>
            <w:r>
              <w:rPr>
                <w:rFonts w:ascii="微软雅黑" w:eastAsia="微软雅黑" w:hAnsi="微软雅黑" w:cs="微软雅黑" w:hint="eastAsia"/>
                <w:b/>
                <w:bCs/>
                <w:color w:val="000000"/>
                <w:w w:val="90"/>
                <w:kern w:val="0"/>
                <w:sz w:val="11"/>
                <w:szCs w:val="11"/>
                <w:lang w:bidi="ar"/>
              </w:rPr>
              <w:t>项目</w:t>
            </w:r>
            <w:r w:rsidR="00383489">
              <w:rPr>
                <w:rFonts w:ascii="微软雅黑" w:eastAsia="微软雅黑" w:hAnsi="微软雅黑" w:cs="微软雅黑" w:hint="eastAsia"/>
                <w:b/>
                <w:bCs/>
                <w:color w:val="000000"/>
                <w:w w:val="90"/>
                <w:kern w:val="0"/>
                <w:sz w:val="11"/>
                <w:szCs w:val="11"/>
                <w:lang w:bidi="ar"/>
              </w:rPr>
              <w:t>三</w:t>
            </w:r>
          </w:p>
        </w:tc>
        <w:tc>
          <w:tcPr>
            <w:tcW w:w="1276" w:type="dxa"/>
            <w:vMerge w:val="restart"/>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kern w:val="0"/>
                <w:sz w:val="11"/>
                <w:szCs w:val="11"/>
                <w:lang w:bidi="ar"/>
              </w:rPr>
            </w:pPr>
            <w:r>
              <w:rPr>
                <w:rFonts w:ascii="微软雅黑" w:eastAsia="微软雅黑" w:hAnsi="微软雅黑" w:cs="微软雅黑" w:hint="eastAsia"/>
                <w:color w:val="000000"/>
                <w:w w:val="90"/>
                <w:kern w:val="0"/>
                <w:sz w:val="11"/>
                <w:szCs w:val="11"/>
                <w:lang w:bidi="ar"/>
              </w:rPr>
              <w:t>帝国理工暑假在线课程</w:t>
            </w:r>
          </w:p>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 xml:space="preserve">IC Summer Online </w:t>
            </w:r>
            <w:proofErr w:type="spellStart"/>
            <w:r>
              <w:rPr>
                <w:rFonts w:ascii="微软雅黑" w:eastAsia="微软雅黑" w:hAnsi="微软雅黑" w:cs="微软雅黑" w:hint="eastAsia"/>
                <w:color w:val="000000"/>
                <w:w w:val="90"/>
                <w:kern w:val="0"/>
                <w:sz w:val="11"/>
                <w:szCs w:val="11"/>
                <w:lang w:bidi="ar"/>
              </w:rPr>
              <w:t>Programme</w:t>
            </w:r>
            <w:proofErr w:type="spellEnd"/>
          </w:p>
        </w:tc>
        <w:tc>
          <w:tcPr>
            <w:tcW w:w="1701" w:type="dxa"/>
            <w:vMerge w:val="restart"/>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kern w:val="0"/>
                <w:sz w:val="11"/>
                <w:szCs w:val="11"/>
                <w:lang w:bidi="ar"/>
              </w:rPr>
            </w:pPr>
            <w:r>
              <w:rPr>
                <w:rFonts w:ascii="微软雅黑" w:eastAsia="微软雅黑" w:hAnsi="微软雅黑" w:cs="微软雅黑" w:hint="eastAsia"/>
                <w:color w:val="000000"/>
                <w:w w:val="90"/>
                <w:kern w:val="0"/>
                <w:sz w:val="11"/>
                <w:szCs w:val="11"/>
                <w:lang w:bidi="ar"/>
              </w:rPr>
              <w:t>2022英国帝国理工学院暑期在线项目 (分两个方向)</w:t>
            </w:r>
          </w:p>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 xml:space="preserve">2022 IC Summer Online </w:t>
            </w:r>
            <w:proofErr w:type="spellStart"/>
            <w:r>
              <w:rPr>
                <w:rFonts w:ascii="微软雅黑" w:eastAsia="微软雅黑" w:hAnsi="微软雅黑" w:cs="微软雅黑" w:hint="eastAsia"/>
                <w:color w:val="000000"/>
                <w:w w:val="90"/>
                <w:kern w:val="0"/>
                <w:sz w:val="11"/>
                <w:szCs w:val="11"/>
                <w:lang w:bidi="ar"/>
              </w:rPr>
              <w:t>Programme</w:t>
            </w:r>
            <w:proofErr w:type="spellEnd"/>
          </w:p>
        </w:tc>
        <w:tc>
          <w:tcPr>
            <w:tcW w:w="1559"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left"/>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 xml:space="preserve">Data Curation for Interactive </w:t>
            </w:r>
            <w:proofErr w:type="spellStart"/>
            <w:r>
              <w:rPr>
                <w:rFonts w:ascii="微软雅黑" w:eastAsia="微软雅黑" w:hAnsi="微软雅黑" w:cs="微软雅黑" w:hint="eastAsia"/>
                <w:color w:val="000000"/>
                <w:w w:val="90"/>
                <w:kern w:val="0"/>
                <w:sz w:val="11"/>
                <w:szCs w:val="11"/>
                <w:lang w:bidi="ar"/>
              </w:rPr>
              <w:t>Visualisation</w:t>
            </w:r>
            <w:proofErr w:type="spellEnd"/>
          </w:p>
        </w:tc>
        <w:tc>
          <w:tcPr>
            <w:tcW w:w="709"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£750</w:t>
            </w:r>
          </w:p>
        </w:tc>
        <w:tc>
          <w:tcPr>
            <w:tcW w:w="709"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£700</w:t>
            </w:r>
          </w:p>
        </w:tc>
        <w:tc>
          <w:tcPr>
            <w:tcW w:w="709"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4月1日</w:t>
            </w:r>
          </w:p>
        </w:tc>
        <w:tc>
          <w:tcPr>
            <w:tcW w:w="708"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£200</w:t>
            </w:r>
          </w:p>
        </w:tc>
        <w:tc>
          <w:tcPr>
            <w:tcW w:w="851"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8月</w:t>
            </w:r>
          </w:p>
        </w:tc>
      </w:tr>
      <w:tr w:rsidR="00383489" w:rsidTr="00383489">
        <w:trPr>
          <w:trHeight w:val="550"/>
          <w:jc w:val="center"/>
        </w:trPr>
        <w:tc>
          <w:tcPr>
            <w:tcW w:w="562" w:type="dxa"/>
            <w:vMerge/>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spacing w:line="160" w:lineRule="exact"/>
              <w:jc w:val="center"/>
              <w:rPr>
                <w:rFonts w:ascii="微软雅黑" w:eastAsia="微软雅黑" w:hAnsi="微软雅黑" w:cs="微软雅黑"/>
                <w:b/>
                <w:bCs/>
                <w:color w:val="000000"/>
                <w:w w:val="90"/>
                <w:sz w:val="11"/>
                <w:szCs w:val="11"/>
              </w:rPr>
            </w:pPr>
          </w:p>
        </w:tc>
        <w:tc>
          <w:tcPr>
            <w:tcW w:w="1276" w:type="dxa"/>
            <w:vMerge/>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spacing w:line="160" w:lineRule="exact"/>
              <w:jc w:val="center"/>
              <w:rPr>
                <w:rFonts w:ascii="微软雅黑" w:eastAsia="微软雅黑" w:hAnsi="微软雅黑" w:cs="微软雅黑"/>
                <w:color w:val="000000"/>
                <w:w w:val="90"/>
                <w:sz w:val="11"/>
                <w:szCs w:val="11"/>
              </w:rPr>
            </w:pPr>
          </w:p>
        </w:tc>
        <w:tc>
          <w:tcPr>
            <w:tcW w:w="1701" w:type="dxa"/>
            <w:vMerge/>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spacing w:line="160" w:lineRule="exact"/>
              <w:jc w:val="center"/>
              <w:rPr>
                <w:rFonts w:ascii="微软雅黑" w:eastAsia="微软雅黑" w:hAnsi="微软雅黑" w:cs="微软雅黑"/>
                <w:color w:val="000000"/>
                <w:w w:val="90"/>
                <w:sz w:val="11"/>
                <w:szCs w:val="11"/>
              </w:rPr>
            </w:pPr>
          </w:p>
        </w:tc>
        <w:tc>
          <w:tcPr>
            <w:tcW w:w="1559"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left"/>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Introduction to Data Science: Concepts and Applications</w:t>
            </w:r>
          </w:p>
        </w:tc>
        <w:tc>
          <w:tcPr>
            <w:tcW w:w="709"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£750</w:t>
            </w:r>
          </w:p>
        </w:tc>
        <w:tc>
          <w:tcPr>
            <w:tcW w:w="709"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£700</w:t>
            </w:r>
          </w:p>
        </w:tc>
        <w:tc>
          <w:tcPr>
            <w:tcW w:w="709"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4月1日</w:t>
            </w:r>
          </w:p>
        </w:tc>
        <w:tc>
          <w:tcPr>
            <w:tcW w:w="708"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£200</w:t>
            </w:r>
          </w:p>
        </w:tc>
        <w:tc>
          <w:tcPr>
            <w:tcW w:w="851" w:type="dxa"/>
            <w:tcBorders>
              <w:top w:val="single" w:sz="4" w:space="0" w:color="808080"/>
              <w:left w:val="single" w:sz="4" w:space="0" w:color="808080"/>
              <w:bottom w:val="single" w:sz="4" w:space="0" w:color="808080"/>
              <w:right w:val="single" w:sz="4" w:space="0" w:color="808080"/>
            </w:tcBorders>
            <w:shd w:val="clear" w:color="auto" w:fill="D9E1F2"/>
            <w:vAlign w:val="center"/>
          </w:tcPr>
          <w:p w:rsidR="0062473C" w:rsidRDefault="0062473C">
            <w:pPr>
              <w:widowControl/>
              <w:spacing w:line="160" w:lineRule="exact"/>
              <w:jc w:val="center"/>
              <w:textAlignment w:val="center"/>
              <w:rPr>
                <w:rFonts w:ascii="微软雅黑" w:eastAsia="微软雅黑" w:hAnsi="微软雅黑" w:cs="微软雅黑"/>
                <w:color w:val="000000"/>
                <w:w w:val="90"/>
                <w:sz w:val="11"/>
                <w:szCs w:val="11"/>
              </w:rPr>
            </w:pPr>
            <w:r>
              <w:rPr>
                <w:rFonts w:ascii="微软雅黑" w:eastAsia="微软雅黑" w:hAnsi="微软雅黑" w:cs="微软雅黑" w:hint="eastAsia"/>
                <w:color w:val="000000"/>
                <w:w w:val="90"/>
                <w:kern w:val="0"/>
                <w:sz w:val="11"/>
                <w:szCs w:val="11"/>
                <w:lang w:bidi="ar"/>
              </w:rPr>
              <w:t>8月</w:t>
            </w:r>
          </w:p>
        </w:tc>
      </w:tr>
    </w:tbl>
    <w:p w:rsidR="00844B9D" w:rsidRDefault="00844B9D">
      <w:pPr>
        <w:rPr>
          <w:rFonts w:ascii="DengXian" w:eastAsia="DengXian" w:hAnsi="DengXian" w:cs="Arial"/>
          <w:b/>
        </w:rPr>
      </w:pPr>
    </w:p>
    <w:p w:rsidR="0062473C" w:rsidRDefault="0062473C">
      <w:pPr>
        <w:rPr>
          <w:rFonts w:ascii="DengXian" w:eastAsia="DengXian" w:hAnsi="DengXian" w:cs="Arial"/>
          <w:b/>
        </w:rPr>
      </w:pPr>
      <w:r>
        <w:rPr>
          <w:rFonts w:ascii="DengXian" w:eastAsia="DengXian" w:hAnsi="DengXian" w:cs="Arial" w:hint="eastAsia"/>
          <w:b/>
        </w:rPr>
        <w:t>项目具体介绍：</w:t>
      </w:r>
    </w:p>
    <w:tbl>
      <w:tblPr>
        <w:tblStyle w:val="a7"/>
        <w:tblW w:w="8789" w:type="dxa"/>
        <w:tblInd w:w="-289" w:type="dxa"/>
        <w:tblLook w:val="04A0" w:firstRow="1" w:lastRow="0" w:firstColumn="1" w:lastColumn="0" w:noHBand="0" w:noVBand="1"/>
      </w:tblPr>
      <w:tblGrid>
        <w:gridCol w:w="1418"/>
        <w:gridCol w:w="7371"/>
      </w:tblGrid>
      <w:tr w:rsidR="00383489" w:rsidTr="00FB6B06">
        <w:trPr>
          <w:trHeight w:val="663"/>
        </w:trPr>
        <w:tc>
          <w:tcPr>
            <w:tcW w:w="1418" w:type="dxa"/>
            <w:vAlign w:val="center"/>
          </w:tcPr>
          <w:p w:rsidR="00383489" w:rsidRDefault="00383489" w:rsidP="00383489">
            <w:pPr>
              <w:jc w:val="center"/>
              <w:rPr>
                <w:rFonts w:ascii="DengXian" w:eastAsia="DengXian" w:hAnsi="DengXian" w:cs="Arial"/>
                <w:b/>
                <w:szCs w:val="21"/>
              </w:rPr>
            </w:pPr>
            <w:r>
              <w:rPr>
                <w:rFonts w:ascii="DengXian" w:eastAsia="DengXian" w:hAnsi="DengXian" w:cs="Arial" w:hint="eastAsia"/>
                <w:b/>
                <w:szCs w:val="21"/>
              </w:rPr>
              <w:t>项目一</w:t>
            </w:r>
          </w:p>
        </w:tc>
        <w:tc>
          <w:tcPr>
            <w:tcW w:w="7371" w:type="dxa"/>
            <w:vAlign w:val="center"/>
          </w:tcPr>
          <w:p w:rsidR="00383489" w:rsidRDefault="00383489" w:rsidP="000E19EC">
            <w:pPr>
              <w:jc w:val="center"/>
              <w:rPr>
                <w:rFonts w:ascii="DengXian" w:eastAsia="DengXian" w:hAnsi="DengXian" w:cs="Arial"/>
                <w:b/>
                <w:szCs w:val="21"/>
              </w:rPr>
            </w:pPr>
            <w:r>
              <w:rPr>
                <w:rFonts w:ascii="DengXian" w:eastAsia="DengXian" w:hAnsi="DengXian" w:cs="Arial"/>
                <w:b/>
                <w:szCs w:val="21"/>
              </w:rPr>
              <w:t>2022帝国理工学院</w:t>
            </w:r>
            <w:r>
              <w:rPr>
                <w:rFonts w:ascii="DengXian" w:eastAsia="DengXian" w:hAnsi="DengXian" w:cs="Arial" w:hint="eastAsia"/>
                <w:b/>
                <w:szCs w:val="21"/>
              </w:rPr>
              <w:t>“数据科学”暑期</w:t>
            </w:r>
            <w:r>
              <w:rPr>
                <w:rFonts w:ascii="DengXian" w:eastAsia="DengXian" w:hAnsi="DengXian" w:cs="Arial"/>
                <w:b/>
                <w:szCs w:val="21"/>
              </w:rPr>
              <w:t>学校</w:t>
            </w:r>
          </w:p>
          <w:p w:rsidR="000E19EC" w:rsidRPr="000E19EC" w:rsidRDefault="00116506" w:rsidP="000E19EC">
            <w:pPr>
              <w:jc w:val="center"/>
              <w:rPr>
                <w:rFonts w:ascii="DengXian" w:eastAsia="DengXian" w:hAnsi="DengXian" w:cs="Arial"/>
                <w:b/>
                <w:color w:val="0563C1" w:themeColor="hyperlink"/>
                <w:kern w:val="0"/>
                <w:szCs w:val="21"/>
                <w:u w:val="single"/>
              </w:rPr>
            </w:pPr>
            <w:hyperlink r:id="rId6" w:history="1">
              <w:r w:rsidR="000E19EC">
                <w:rPr>
                  <w:rStyle w:val="a6"/>
                  <w:rFonts w:ascii="DengXian" w:eastAsia="DengXian" w:hAnsi="DengXian" w:cs="Arial"/>
                  <w:b/>
                  <w:kern w:val="0"/>
                  <w:szCs w:val="21"/>
                </w:rPr>
                <w:t xml:space="preserve">Imperial Data Science Online </w:t>
              </w:r>
              <w:r w:rsidR="000E19EC">
                <w:rPr>
                  <w:rStyle w:val="a6"/>
                  <w:rFonts w:ascii="DengXian" w:eastAsia="DengXian" w:hAnsi="DengXian" w:cs="Arial" w:hint="eastAsia"/>
                  <w:b/>
                  <w:kern w:val="0"/>
                  <w:szCs w:val="21"/>
                </w:rPr>
                <w:t>Summer</w:t>
              </w:r>
              <w:r w:rsidR="000E19EC">
                <w:rPr>
                  <w:rStyle w:val="a6"/>
                  <w:rFonts w:ascii="DengXian" w:eastAsia="DengXian" w:hAnsi="DengXian" w:cs="Arial"/>
                  <w:b/>
                  <w:kern w:val="0"/>
                  <w:szCs w:val="21"/>
                </w:rPr>
                <w:t xml:space="preserve"> School</w:t>
              </w:r>
            </w:hyperlink>
          </w:p>
        </w:tc>
      </w:tr>
      <w:tr w:rsidR="00383489" w:rsidTr="00FB6B06">
        <w:tc>
          <w:tcPr>
            <w:tcW w:w="1418" w:type="dxa"/>
            <w:vAlign w:val="center"/>
          </w:tcPr>
          <w:p w:rsidR="00383489" w:rsidRDefault="00383489" w:rsidP="00383489">
            <w:pPr>
              <w:jc w:val="center"/>
              <w:rPr>
                <w:rFonts w:ascii="DengXian" w:eastAsia="DengXian" w:hAnsi="DengXian" w:cs="Arial"/>
                <w:b/>
              </w:rPr>
            </w:pPr>
            <w:r>
              <w:rPr>
                <w:rFonts w:ascii="DengXian" w:eastAsia="DengXian" w:hAnsi="DengXian" w:cs="Arial" w:hint="eastAsia"/>
                <w:b/>
              </w:rPr>
              <w:t>项目介绍</w:t>
            </w:r>
          </w:p>
        </w:tc>
        <w:tc>
          <w:tcPr>
            <w:tcW w:w="7371" w:type="dxa"/>
          </w:tcPr>
          <w:p w:rsidR="00383489" w:rsidRDefault="00383489" w:rsidP="00383489">
            <w:pPr>
              <w:rPr>
                <w:rFonts w:ascii="DengXian" w:eastAsia="DengXian" w:hAnsi="DengXian" w:cs="Arial"/>
                <w:color w:val="000000"/>
                <w:szCs w:val="21"/>
              </w:rPr>
            </w:pPr>
            <w:r>
              <w:rPr>
                <w:rFonts w:ascii="DengXian" w:eastAsia="DengXian" w:hAnsi="DengXian" w:cs="Arial"/>
                <w:color w:val="000000"/>
                <w:szCs w:val="21"/>
              </w:rPr>
              <w:t>该项目由帝国理工学院数据科学研究所（Data Science Institute，</w:t>
            </w:r>
            <w:r>
              <w:rPr>
                <w:rFonts w:ascii="DengXian" w:eastAsia="DengXian" w:hAnsi="DengXian" w:cs="Arial"/>
                <w:szCs w:val="21"/>
              </w:rPr>
              <w:t>帝国理工学院六大全球研究所之一</w:t>
            </w:r>
            <w:r>
              <w:rPr>
                <w:rFonts w:ascii="DengXian" w:eastAsia="DengXian" w:hAnsi="DengXian" w:cs="Arial"/>
                <w:color w:val="000000"/>
                <w:szCs w:val="21"/>
              </w:rPr>
              <w:t>）创始所长、英国皇家工程院院士、华人科学家郭毅可教授领导并将亲自授课，其他授课老师也均来自帝国理工相关学院。</w:t>
            </w:r>
            <w:r>
              <w:rPr>
                <w:rFonts w:ascii="DengXian" w:eastAsia="DengXian" w:hAnsi="DengXian" w:cs="Arial" w:hint="eastAsia"/>
                <w:color w:val="000000"/>
                <w:szCs w:val="21"/>
                <w:lang w:eastAsia="zh-Hans"/>
              </w:rPr>
              <w:t>该项目分为</w:t>
            </w:r>
            <w:r>
              <w:rPr>
                <w:rFonts w:ascii="DengXian" w:eastAsia="DengXian" w:hAnsi="DengXian" w:cs="Arial" w:hint="eastAsia"/>
                <w:b/>
                <w:bCs/>
                <w:color w:val="000000"/>
                <w:szCs w:val="21"/>
                <w:u w:val="single"/>
              </w:rPr>
              <w:t>Technical</w:t>
            </w:r>
            <w:r>
              <w:rPr>
                <w:rFonts w:ascii="DengXian" w:eastAsia="DengXian" w:hAnsi="DengXian" w:cs="Arial" w:hint="eastAsia"/>
                <w:color w:val="000000"/>
                <w:szCs w:val="21"/>
              </w:rPr>
              <w:t>和</w:t>
            </w:r>
            <w:r>
              <w:rPr>
                <w:rFonts w:ascii="DengXian" w:eastAsia="DengXian" w:hAnsi="DengXian" w:cs="Arial" w:hint="eastAsia"/>
                <w:b/>
                <w:bCs/>
                <w:color w:val="000000"/>
                <w:szCs w:val="21"/>
                <w:u w:val="single"/>
              </w:rPr>
              <w:t>Non-Technical</w:t>
            </w:r>
            <w:r>
              <w:rPr>
                <w:rFonts w:ascii="DengXian" w:eastAsia="DengXian" w:hAnsi="DengXian" w:cs="Arial" w:hint="eastAsia"/>
                <w:b/>
                <w:bCs/>
                <w:color w:val="000000"/>
                <w:szCs w:val="21"/>
              </w:rPr>
              <w:t>两个独立方向</w:t>
            </w:r>
            <w:r>
              <w:rPr>
                <w:rFonts w:ascii="DengXian" w:eastAsia="DengXian" w:hAnsi="DengXian" w:cs="Arial" w:hint="eastAsia"/>
                <w:color w:val="000000"/>
                <w:szCs w:val="21"/>
              </w:rPr>
              <w:t>，同学们可根据自身专业及编程基础选择。</w:t>
            </w:r>
          </w:p>
          <w:p w:rsidR="00383489" w:rsidRDefault="00383489" w:rsidP="00383489">
            <w:pPr>
              <w:rPr>
                <w:rFonts w:ascii="DengXian" w:eastAsia="DengXian" w:hAnsi="DengXian" w:cs="Arial"/>
                <w:color w:val="000000"/>
                <w:szCs w:val="21"/>
              </w:rPr>
            </w:pPr>
          </w:p>
          <w:p w:rsidR="00383489" w:rsidRPr="00383489" w:rsidRDefault="00383489" w:rsidP="00383489">
            <w:pPr>
              <w:rPr>
                <w:rFonts w:ascii="DengXian" w:eastAsia="DengXian" w:hAnsi="DengXian" w:cs="Arial"/>
                <w:color w:val="000000"/>
                <w:szCs w:val="21"/>
              </w:rPr>
            </w:pPr>
            <w:r>
              <w:rPr>
                <w:rFonts w:ascii="DengXian" w:eastAsia="DengXian" w:hAnsi="DengXian" w:cs="Arial"/>
                <w:color w:val="000000"/>
                <w:szCs w:val="21"/>
              </w:rPr>
              <w:t>参与学员将学习数据科学、人工智能、机器学习等主题课程，同时将在指导下以小组形式完成一个专业项目。项目结束后，参与学员将获得由帝国理工校方颁发的证书及成绩证明。</w:t>
            </w:r>
          </w:p>
        </w:tc>
      </w:tr>
      <w:tr w:rsidR="00383489" w:rsidTr="00FB6B06">
        <w:tc>
          <w:tcPr>
            <w:tcW w:w="1418" w:type="dxa"/>
            <w:vAlign w:val="center"/>
          </w:tcPr>
          <w:p w:rsidR="00383489" w:rsidRDefault="00383489" w:rsidP="00383489">
            <w:pPr>
              <w:jc w:val="center"/>
              <w:rPr>
                <w:rFonts w:ascii="DengXian" w:eastAsia="DengXian" w:hAnsi="DengXian" w:cs="Arial"/>
                <w:b/>
              </w:rPr>
            </w:pPr>
            <w:r>
              <w:rPr>
                <w:rFonts w:ascii="DengXian" w:eastAsia="DengXian" w:hAnsi="DengXian" w:cs="Arial" w:hint="eastAsia"/>
                <w:b/>
              </w:rPr>
              <w:t>项目安排</w:t>
            </w:r>
          </w:p>
        </w:tc>
        <w:tc>
          <w:tcPr>
            <w:tcW w:w="7371" w:type="dxa"/>
          </w:tcPr>
          <w:p w:rsidR="00383489" w:rsidRPr="00383489" w:rsidRDefault="00383489" w:rsidP="00383489">
            <w:pPr>
              <w:rPr>
                <w:rFonts w:ascii="Calibri" w:eastAsia="DengXian" w:hAnsi="Calibri" w:cs="Calibri"/>
                <w:szCs w:val="21"/>
              </w:rPr>
            </w:pPr>
            <w:r w:rsidRPr="00383489">
              <w:rPr>
                <w:rFonts w:ascii="Calibri" w:eastAsia="DengXian" w:hAnsi="Calibri" w:cs="Calibri"/>
                <w:b/>
                <w:szCs w:val="21"/>
              </w:rPr>
              <w:t>Technical Pathway</w:t>
            </w:r>
            <w:r w:rsidRPr="00383489">
              <w:rPr>
                <w:rFonts w:ascii="Calibri" w:eastAsia="DengXian" w:hAnsi="Calibri" w:cs="Calibri" w:hint="eastAsia"/>
                <w:b/>
                <w:szCs w:val="21"/>
              </w:rPr>
              <w:t xml:space="preserve">: </w:t>
            </w:r>
            <w:r>
              <w:rPr>
                <w:rFonts w:ascii="Calibri" w:eastAsia="DengXian" w:hAnsi="Calibri" w:cs="Calibri"/>
                <w:b/>
                <w:szCs w:val="21"/>
              </w:rPr>
              <w:t xml:space="preserve"> </w:t>
            </w:r>
            <w:r>
              <w:rPr>
                <w:rFonts w:ascii="Calibri" w:eastAsia="DengXian" w:hAnsi="Calibri" w:cs="Calibri"/>
                <w:szCs w:val="21"/>
              </w:rPr>
              <w:t>2022</w:t>
            </w:r>
            <w:r>
              <w:rPr>
                <w:rFonts w:ascii="Calibri" w:eastAsia="DengXian" w:hAnsi="Calibri" w:cs="Calibri"/>
                <w:szCs w:val="21"/>
              </w:rPr>
              <w:t>年</w:t>
            </w:r>
            <w:r>
              <w:rPr>
                <w:rFonts w:ascii="Calibri" w:eastAsia="DengXian" w:hAnsi="Calibri" w:cs="Calibri"/>
                <w:szCs w:val="21"/>
              </w:rPr>
              <w:t>7</w:t>
            </w:r>
            <w:r>
              <w:rPr>
                <w:rFonts w:ascii="Calibri" w:eastAsia="DengXian" w:hAnsi="Calibri" w:cs="Calibri"/>
                <w:szCs w:val="21"/>
              </w:rPr>
              <w:t>月</w:t>
            </w:r>
            <w:r>
              <w:rPr>
                <w:rFonts w:ascii="Calibri" w:eastAsia="DengXian" w:hAnsi="Calibri" w:cs="Calibri"/>
                <w:szCs w:val="21"/>
              </w:rPr>
              <w:t>23</w:t>
            </w:r>
            <w:r>
              <w:rPr>
                <w:rFonts w:ascii="Calibri" w:eastAsia="DengXian" w:hAnsi="Calibri" w:cs="Calibri"/>
                <w:szCs w:val="21"/>
              </w:rPr>
              <w:t>日</w:t>
            </w:r>
            <w:r>
              <w:rPr>
                <w:rFonts w:ascii="Calibri" w:eastAsia="DengXian" w:hAnsi="Calibri" w:cs="Calibri"/>
                <w:szCs w:val="21"/>
              </w:rPr>
              <w:t>-8</w:t>
            </w:r>
            <w:r>
              <w:rPr>
                <w:rFonts w:ascii="Calibri" w:eastAsia="DengXian" w:hAnsi="Calibri" w:cs="Calibri"/>
                <w:szCs w:val="21"/>
              </w:rPr>
              <w:t>月</w:t>
            </w:r>
            <w:r>
              <w:rPr>
                <w:rFonts w:ascii="Calibri" w:eastAsia="DengXian" w:hAnsi="Calibri" w:cs="Calibri"/>
                <w:szCs w:val="21"/>
              </w:rPr>
              <w:t>12</w:t>
            </w:r>
            <w:r>
              <w:rPr>
                <w:rFonts w:ascii="Calibri" w:eastAsia="DengXian" w:hAnsi="Calibri" w:cs="Calibri"/>
                <w:szCs w:val="21"/>
              </w:rPr>
              <w:t>日</w:t>
            </w:r>
          </w:p>
          <w:p w:rsidR="00383489" w:rsidRDefault="00383489" w:rsidP="00383489">
            <w:pPr>
              <w:rPr>
                <w:rFonts w:ascii="Calibri" w:eastAsia="DengXian" w:hAnsi="Calibri" w:cs="Calibri"/>
                <w:szCs w:val="21"/>
              </w:rPr>
            </w:pPr>
            <w:r w:rsidRPr="00383489">
              <w:rPr>
                <w:rFonts w:ascii="Calibri" w:eastAsia="DengXian" w:hAnsi="Calibri" w:cs="Calibri"/>
                <w:b/>
                <w:szCs w:val="21"/>
              </w:rPr>
              <w:t xml:space="preserve">Non-Technical Pathway: </w:t>
            </w:r>
            <w:r>
              <w:rPr>
                <w:rFonts w:ascii="Calibri" w:eastAsia="DengXian" w:hAnsi="Calibri" w:cs="Calibri" w:hint="eastAsia"/>
                <w:b/>
                <w:szCs w:val="21"/>
              </w:rPr>
              <w:t xml:space="preserve"> </w:t>
            </w:r>
            <w:r>
              <w:rPr>
                <w:rFonts w:ascii="Calibri" w:eastAsia="DengXian" w:hAnsi="Calibri" w:cs="Calibri" w:hint="eastAsia"/>
                <w:szCs w:val="21"/>
              </w:rPr>
              <w:t>2</w:t>
            </w:r>
            <w:r>
              <w:rPr>
                <w:rFonts w:ascii="Calibri" w:eastAsia="DengXian" w:hAnsi="Calibri" w:cs="Calibri"/>
                <w:szCs w:val="21"/>
              </w:rPr>
              <w:t>022</w:t>
            </w:r>
            <w:r>
              <w:rPr>
                <w:rFonts w:ascii="Calibri" w:eastAsia="DengXian" w:hAnsi="Calibri" w:cs="Calibri"/>
                <w:szCs w:val="21"/>
              </w:rPr>
              <w:t>年</w:t>
            </w:r>
            <w:r>
              <w:rPr>
                <w:rFonts w:ascii="Calibri" w:eastAsia="DengXian" w:hAnsi="Calibri" w:cs="Calibri"/>
                <w:szCs w:val="21"/>
              </w:rPr>
              <w:t>8</w:t>
            </w:r>
            <w:r>
              <w:rPr>
                <w:rFonts w:ascii="Calibri" w:eastAsia="DengXian" w:hAnsi="Calibri" w:cs="Calibri"/>
                <w:szCs w:val="21"/>
              </w:rPr>
              <w:t>月</w:t>
            </w:r>
            <w:r>
              <w:rPr>
                <w:rFonts w:ascii="Calibri" w:eastAsia="DengXian" w:hAnsi="Calibri" w:cs="Calibri"/>
                <w:szCs w:val="21"/>
              </w:rPr>
              <w:t>6</w:t>
            </w:r>
            <w:r>
              <w:rPr>
                <w:rFonts w:ascii="Calibri" w:eastAsia="DengXian" w:hAnsi="Calibri" w:cs="Calibri"/>
                <w:szCs w:val="21"/>
              </w:rPr>
              <w:t>日</w:t>
            </w:r>
            <w:r>
              <w:rPr>
                <w:rFonts w:ascii="Calibri" w:eastAsia="DengXian" w:hAnsi="Calibri" w:cs="Calibri"/>
                <w:szCs w:val="21"/>
              </w:rPr>
              <w:t>-8</w:t>
            </w:r>
            <w:r>
              <w:rPr>
                <w:rFonts w:ascii="Calibri" w:eastAsia="DengXian" w:hAnsi="Calibri" w:cs="Calibri"/>
                <w:szCs w:val="21"/>
              </w:rPr>
              <w:t>月</w:t>
            </w:r>
            <w:r>
              <w:rPr>
                <w:rFonts w:ascii="Calibri" w:eastAsia="DengXian" w:hAnsi="Calibri" w:cs="Calibri"/>
                <w:szCs w:val="21"/>
              </w:rPr>
              <w:t>19</w:t>
            </w:r>
            <w:r>
              <w:rPr>
                <w:rFonts w:ascii="Calibri" w:eastAsia="DengXian" w:hAnsi="Calibri" w:cs="Calibri"/>
                <w:szCs w:val="21"/>
              </w:rPr>
              <w:t>日</w:t>
            </w:r>
          </w:p>
          <w:p w:rsidR="00383489" w:rsidRDefault="00383489" w:rsidP="00383489">
            <w:pPr>
              <w:rPr>
                <w:rFonts w:ascii="Calibri" w:eastAsia="DengXian" w:hAnsi="Calibri" w:cs="Calibri"/>
                <w:szCs w:val="21"/>
              </w:rPr>
            </w:pPr>
          </w:p>
          <w:p w:rsidR="00383489" w:rsidRDefault="00383489" w:rsidP="00383489">
            <w:pPr>
              <w:rPr>
                <w:rFonts w:ascii="Calibri" w:eastAsia="DengXian" w:hAnsi="Calibri" w:cs="Calibri"/>
                <w:color w:val="000000"/>
                <w:szCs w:val="21"/>
              </w:rPr>
            </w:pPr>
            <w:r>
              <w:rPr>
                <w:rFonts w:ascii="Calibri" w:eastAsia="DengXian" w:hAnsi="Calibri" w:cs="Calibri" w:hint="eastAsia"/>
                <w:color w:val="000000"/>
                <w:szCs w:val="21"/>
              </w:rPr>
              <w:lastRenderedPageBreak/>
              <w:t>每个方向项目</w:t>
            </w:r>
            <w:r w:rsidR="00FB6B06">
              <w:rPr>
                <w:rFonts w:ascii="Calibri" w:eastAsia="DengXian" w:hAnsi="Calibri" w:cs="Calibri" w:hint="eastAsia"/>
                <w:color w:val="000000"/>
                <w:szCs w:val="21"/>
              </w:rPr>
              <w:t>安排</w:t>
            </w:r>
            <w:r>
              <w:rPr>
                <w:rFonts w:ascii="Calibri" w:eastAsia="DengXian" w:hAnsi="Calibri" w:cs="Calibri" w:hint="eastAsia"/>
                <w:color w:val="000000"/>
                <w:szCs w:val="21"/>
              </w:rPr>
              <w:t>均为</w:t>
            </w:r>
            <w:r w:rsidR="00FB6B06">
              <w:rPr>
                <w:rFonts w:ascii="Calibri" w:eastAsia="DengXian" w:hAnsi="Calibri" w:cs="Calibri" w:hint="eastAsia"/>
                <w:color w:val="000000"/>
                <w:szCs w:val="21"/>
              </w:rPr>
              <w:t>三周，</w:t>
            </w:r>
            <w:r>
              <w:rPr>
                <w:rFonts w:ascii="Calibri" w:eastAsia="DengXian" w:hAnsi="Calibri" w:cs="Calibri"/>
                <w:color w:val="000000"/>
                <w:szCs w:val="21"/>
              </w:rPr>
              <w:t>共计</w:t>
            </w:r>
            <w:r>
              <w:rPr>
                <w:rFonts w:ascii="Calibri" w:eastAsia="DengXian" w:hAnsi="Calibri" w:cs="Calibri"/>
                <w:color w:val="000000"/>
                <w:szCs w:val="21"/>
              </w:rPr>
              <w:t>40+</w:t>
            </w:r>
            <w:r>
              <w:rPr>
                <w:rFonts w:ascii="Calibri" w:eastAsia="DengXian" w:hAnsi="Calibri" w:cs="Calibri"/>
                <w:color w:val="000000"/>
                <w:szCs w:val="21"/>
              </w:rPr>
              <w:t>学时，包含主题课程，辅导课等，所有授课均将通过网络进行。项目期间还将安排和帝国理工招生官及帝国理工在校学生进行线上交流活动。</w:t>
            </w:r>
          </w:p>
          <w:p w:rsidR="00383489" w:rsidRDefault="00383489" w:rsidP="00383489">
            <w:pPr>
              <w:rPr>
                <w:rFonts w:ascii="Calibri" w:eastAsia="DengXian" w:hAnsi="Calibri" w:cs="Calibri"/>
                <w:color w:val="000000"/>
                <w:szCs w:val="21"/>
              </w:rPr>
            </w:pPr>
          </w:p>
          <w:p w:rsidR="00383489" w:rsidRDefault="00FB6B06" w:rsidP="00383489">
            <w:pPr>
              <w:rPr>
                <w:rFonts w:ascii="Calibri" w:eastAsia="DengXian" w:hAnsi="Calibri" w:cs="Calibri"/>
                <w:color w:val="000000"/>
                <w:szCs w:val="21"/>
              </w:rPr>
            </w:pPr>
            <w:r>
              <w:rPr>
                <w:rFonts w:ascii="Calibri" w:eastAsia="DengXian" w:hAnsi="Calibri" w:cs="Calibri" w:hint="eastAsia"/>
                <w:color w:val="000000"/>
                <w:szCs w:val="21"/>
              </w:rPr>
              <w:t>更多信息</w:t>
            </w:r>
            <w:r w:rsidR="00383489">
              <w:rPr>
                <w:rFonts w:ascii="Calibri" w:eastAsia="DengXian" w:hAnsi="Calibri" w:cs="Calibri"/>
                <w:color w:val="000000"/>
                <w:szCs w:val="21"/>
              </w:rPr>
              <w:t>请查看项目介绍</w:t>
            </w:r>
            <w:r>
              <w:rPr>
                <w:rFonts w:ascii="Calibri" w:eastAsia="DengXian" w:hAnsi="Calibri" w:cs="Calibri" w:hint="eastAsia"/>
                <w:color w:val="000000"/>
                <w:szCs w:val="21"/>
              </w:rPr>
              <w:t>册</w:t>
            </w:r>
            <w:r w:rsidR="00383489">
              <w:rPr>
                <w:rFonts w:ascii="Calibri" w:eastAsia="DengXian" w:hAnsi="Calibri" w:cs="Calibri" w:hint="eastAsia"/>
                <w:color w:val="000000"/>
                <w:szCs w:val="21"/>
              </w:rPr>
              <w:t>。</w:t>
            </w:r>
          </w:p>
          <w:p w:rsidR="00FB6B06" w:rsidRPr="00FB6B06" w:rsidRDefault="00FB6B06" w:rsidP="00383489">
            <w:pPr>
              <w:rPr>
                <w:rFonts w:ascii="Calibri" w:eastAsia="DengXian" w:hAnsi="Calibri" w:cs="Calibri"/>
                <w:szCs w:val="21"/>
              </w:rPr>
            </w:pPr>
          </w:p>
        </w:tc>
      </w:tr>
      <w:tr w:rsidR="00FB6B06" w:rsidTr="00FB6B06">
        <w:tc>
          <w:tcPr>
            <w:tcW w:w="1418" w:type="dxa"/>
            <w:vAlign w:val="center"/>
          </w:tcPr>
          <w:p w:rsidR="00FB6B06" w:rsidRDefault="00FB6B06" w:rsidP="00383489">
            <w:pPr>
              <w:jc w:val="center"/>
              <w:rPr>
                <w:rFonts w:ascii="DengXian" w:eastAsia="DengXian" w:hAnsi="DengXian" w:cs="Arial"/>
                <w:b/>
              </w:rPr>
            </w:pPr>
            <w:r>
              <w:rPr>
                <w:rFonts w:ascii="DengXian" w:eastAsia="DengXian" w:hAnsi="DengXian" w:cs="Arial" w:hint="eastAsia"/>
                <w:b/>
              </w:rPr>
              <w:lastRenderedPageBreak/>
              <w:t>申报条件</w:t>
            </w:r>
          </w:p>
        </w:tc>
        <w:tc>
          <w:tcPr>
            <w:tcW w:w="7371" w:type="dxa"/>
          </w:tcPr>
          <w:p w:rsidR="00FB6B06" w:rsidRDefault="00FB6B06" w:rsidP="00FB6B06">
            <w:pPr>
              <w:rPr>
                <w:rFonts w:ascii="DengXian" w:eastAsia="DengXian" w:hAnsi="DengXian" w:cs="Arial"/>
                <w:b/>
                <w:bCs/>
                <w:szCs w:val="21"/>
              </w:rPr>
            </w:pPr>
            <w:r>
              <w:rPr>
                <w:rFonts w:ascii="DengXian" w:eastAsia="DengXian" w:hAnsi="DengXian" w:cs="Arial" w:hint="eastAsia"/>
                <w:b/>
                <w:bCs/>
                <w:szCs w:val="21"/>
              </w:rPr>
              <w:t>Technical Pathway：</w:t>
            </w:r>
          </w:p>
          <w:p w:rsidR="00FB6B06" w:rsidRDefault="00FB6B06" w:rsidP="00FB6B06">
            <w:pPr>
              <w:rPr>
                <w:rFonts w:ascii="DengXian" w:eastAsia="DengXian" w:hAnsi="DengXian" w:cs="Arial"/>
                <w:szCs w:val="21"/>
              </w:rPr>
            </w:pPr>
            <w:r>
              <w:rPr>
                <w:rFonts w:ascii="DengXian" w:eastAsia="DengXian" w:hAnsi="DengXian" w:cs="Arial"/>
                <w:szCs w:val="21"/>
              </w:rPr>
              <w:t>1、对</w:t>
            </w:r>
            <w:r>
              <w:rPr>
                <w:rFonts w:ascii="DengXian" w:eastAsia="DengXian" w:hAnsi="DengXian" w:cs="Arial" w:hint="eastAsia"/>
                <w:szCs w:val="21"/>
              </w:rPr>
              <w:t>数据科学、机器学习</w:t>
            </w:r>
            <w:r>
              <w:rPr>
                <w:rFonts w:ascii="DengXian" w:eastAsia="DengXian" w:hAnsi="DengXian" w:cs="Arial"/>
                <w:szCs w:val="21"/>
              </w:rPr>
              <w:t>等方向感兴趣</w:t>
            </w:r>
            <w:r>
              <w:rPr>
                <w:rFonts w:ascii="DengXian" w:eastAsia="DengXian" w:hAnsi="DengXian" w:cs="Arial" w:hint="eastAsia"/>
                <w:szCs w:val="21"/>
              </w:rPr>
              <w:t>，有良好的数学基础</w:t>
            </w:r>
          </w:p>
          <w:p w:rsidR="00FB6B06" w:rsidRDefault="00FB6B06" w:rsidP="00FB6B06">
            <w:pPr>
              <w:rPr>
                <w:rFonts w:ascii="DengXian" w:eastAsia="DengXian" w:hAnsi="DengXian" w:cs="Arial"/>
                <w:szCs w:val="21"/>
              </w:rPr>
            </w:pPr>
            <w:r>
              <w:rPr>
                <w:rFonts w:ascii="DengXian" w:eastAsia="DengXian" w:hAnsi="DengXian" w:cs="Arial"/>
                <w:szCs w:val="21"/>
              </w:rPr>
              <w:t>2、至少熟悉一门编程语言（Python、Java、C++等）</w:t>
            </w:r>
          </w:p>
          <w:p w:rsidR="00FB6B06" w:rsidRDefault="00FB6B06" w:rsidP="00FB6B06">
            <w:pPr>
              <w:rPr>
                <w:rFonts w:ascii="DengXian" w:eastAsia="DengXian" w:hAnsi="DengXian" w:cs="Arial"/>
                <w:szCs w:val="21"/>
              </w:rPr>
            </w:pPr>
            <w:r>
              <w:rPr>
                <w:rFonts w:ascii="DengXian" w:eastAsia="DengXian" w:hAnsi="DengXian" w:cs="Arial"/>
                <w:szCs w:val="21"/>
              </w:rPr>
              <w:t>3、能熟练使用英语学习交流</w:t>
            </w:r>
          </w:p>
          <w:p w:rsidR="00FB6B06" w:rsidRDefault="00FB6B06" w:rsidP="00FB6B06">
            <w:pPr>
              <w:rPr>
                <w:rFonts w:ascii="DengXian" w:eastAsia="DengXian" w:hAnsi="DengXian" w:cs="Arial"/>
                <w:szCs w:val="21"/>
              </w:rPr>
            </w:pPr>
          </w:p>
          <w:p w:rsidR="00FB6B06" w:rsidRDefault="00FB6B06" w:rsidP="00FB6B06">
            <w:pPr>
              <w:rPr>
                <w:rFonts w:ascii="DengXian" w:eastAsia="DengXian" w:hAnsi="DengXian" w:cs="Arial"/>
                <w:b/>
                <w:bCs/>
                <w:szCs w:val="21"/>
              </w:rPr>
            </w:pPr>
            <w:r>
              <w:rPr>
                <w:rFonts w:ascii="DengXian" w:eastAsia="DengXian" w:hAnsi="DengXian" w:cs="Arial" w:hint="eastAsia"/>
                <w:b/>
                <w:bCs/>
                <w:szCs w:val="21"/>
              </w:rPr>
              <w:t>Non-Technical Pathway：</w:t>
            </w:r>
          </w:p>
          <w:p w:rsidR="00FB6B06" w:rsidRDefault="00FB6B06" w:rsidP="00FB6B06">
            <w:pPr>
              <w:rPr>
                <w:rFonts w:ascii="DengXian" w:eastAsia="DengXian" w:hAnsi="DengXian" w:cs="Arial"/>
                <w:szCs w:val="21"/>
              </w:rPr>
            </w:pPr>
            <w:r>
              <w:rPr>
                <w:rFonts w:ascii="DengXian" w:eastAsia="DengXian" w:hAnsi="DengXian" w:cs="Arial"/>
                <w:szCs w:val="21"/>
              </w:rPr>
              <w:t>1、对</w:t>
            </w:r>
            <w:r>
              <w:rPr>
                <w:rFonts w:ascii="DengXian" w:eastAsia="DengXian" w:hAnsi="DengXian" w:cs="Arial" w:hint="eastAsia"/>
                <w:szCs w:val="21"/>
              </w:rPr>
              <w:t>数据科学、人工智能、医学创新</w:t>
            </w:r>
            <w:r>
              <w:rPr>
                <w:rFonts w:ascii="DengXian" w:eastAsia="DengXian" w:hAnsi="DengXian" w:cs="Arial"/>
                <w:szCs w:val="21"/>
              </w:rPr>
              <w:t>等方向感兴趣</w:t>
            </w:r>
            <w:r>
              <w:rPr>
                <w:rFonts w:ascii="DengXian" w:eastAsia="DengXian" w:hAnsi="DengXian" w:cs="Arial" w:hint="eastAsia"/>
                <w:szCs w:val="21"/>
              </w:rPr>
              <w:t>，无需编程基础，适合各专业同学申请</w:t>
            </w:r>
          </w:p>
          <w:p w:rsidR="00FB6B06" w:rsidRDefault="00FB6B06" w:rsidP="00FB6B06">
            <w:pPr>
              <w:rPr>
                <w:rFonts w:ascii="DengXian" w:eastAsia="DengXian" w:hAnsi="DengXian" w:cs="Arial"/>
                <w:szCs w:val="21"/>
              </w:rPr>
            </w:pPr>
            <w:r>
              <w:rPr>
                <w:rFonts w:ascii="DengXian" w:eastAsia="DengXian" w:hAnsi="DengXian" w:cs="Arial" w:hint="eastAsia"/>
                <w:szCs w:val="21"/>
              </w:rPr>
              <w:t>2</w:t>
            </w:r>
            <w:r>
              <w:rPr>
                <w:rFonts w:ascii="DengXian" w:eastAsia="DengXian" w:hAnsi="DengXian" w:cs="Arial"/>
                <w:szCs w:val="21"/>
              </w:rPr>
              <w:t>、能熟练使用英语学习交流</w:t>
            </w:r>
          </w:p>
          <w:p w:rsidR="00FB6B06" w:rsidRPr="00FB6B06" w:rsidRDefault="00FB6B06" w:rsidP="00383489">
            <w:pPr>
              <w:rPr>
                <w:rFonts w:ascii="Calibri" w:eastAsia="DengXian" w:hAnsi="Calibri" w:cs="Calibri"/>
                <w:b/>
                <w:szCs w:val="21"/>
              </w:rPr>
            </w:pPr>
          </w:p>
        </w:tc>
      </w:tr>
      <w:tr w:rsidR="00FB6B06" w:rsidTr="00FB6B06">
        <w:tc>
          <w:tcPr>
            <w:tcW w:w="1418" w:type="dxa"/>
            <w:vAlign w:val="center"/>
          </w:tcPr>
          <w:p w:rsidR="00FB6B06" w:rsidRDefault="00FB6B06" w:rsidP="00383489">
            <w:pPr>
              <w:jc w:val="center"/>
              <w:rPr>
                <w:rFonts w:ascii="DengXian" w:eastAsia="DengXian" w:hAnsi="DengXian" w:cs="Arial"/>
                <w:b/>
              </w:rPr>
            </w:pPr>
            <w:r>
              <w:rPr>
                <w:rFonts w:ascii="DengXian" w:eastAsia="DengXian" w:hAnsi="DengXian" w:cs="Arial" w:hint="eastAsia"/>
                <w:b/>
              </w:rPr>
              <w:t>项目费用</w:t>
            </w:r>
          </w:p>
        </w:tc>
        <w:tc>
          <w:tcPr>
            <w:tcW w:w="7371" w:type="dxa"/>
          </w:tcPr>
          <w:p w:rsidR="00FB6B06" w:rsidRDefault="00FB6B06" w:rsidP="00FB6B06">
            <w:pPr>
              <w:rPr>
                <w:rFonts w:eastAsia="DengXian" w:hAnsi="DengXian" w:cs="Arial"/>
                <w:b/>
                <w:bCs/>
                <w:szCs w:val="21"/>
              </w:rPr>
            </w:pPr>
            <w:r>
              <w:rPr>
                <w:rFonts w:eastAsia="DengXian" w:hAnsi="DengXian" w:cs="Arial"/>
                <w:szCs w:val="21"/>
              </w:rPr>
              <w:t>项目费用为：</w:t>
            </w:r>
            <w:r>
              <w:rPr>
                <w:rFonts w:eastAsia="DengXian" w:hAnsi="DengXian" w:cs="Arial"/>
                <w:b/>
                <w:bCs/>
                <w:szCs w:val="21"/>
              </w:rPr>
              <w:t>1850英镑</w:t>
            </w:r>
          </w:p>
          <w:p w:rsidR="00FB6B06" w:rsidRDefault="00FB6B06" w:rsidP="00FB6B06">
            <w:pPr>
              <w:rPr>
                <w:rFonts w:eastAsia="DengXian" w:hAnsi="DengXian" w:cs="Arial"/>
                <w:szCs w:val="21"/>
              </w:rPr>
            </w:pPr>
            <w:r>
              <w:rPr>
                <w:rFonts w:eastAsia="DengXian" w:hAnsi="DengXian" w:cs="Arial" w:hint="eastAsia"/>
                <w:szCs w:val="21"/>
              </w:rPr>
              <w:t>（</w:t>
            </w:r>
            <w:r w:rsidRPr="00FB6B06">
              <w:rPr>
                <w:rFonts w:eastAsia="DengXian" w:hAnsi="DengXian" w:cs="Arial" w:hint="eastAsia"/>
                <w:b/>
                <w:szCs w:val="21"/>
              </w:rPr>
              <w:t>早鸟价</w:t>
            </w:r>
            <w:r>
              <w:rPr>
                <w:rFonts w:eastAsia="DengXian" w:hAnsi="DengXian" w:cs="Arial" w:hint="eastAsia"/>
                <w:szCs w:val="21"/>
              </w:rPr>
              <w:t>为1700英镑，需在4月1日前申请并支付学费）</w:t>
            </w:r>
          </w:p>
          <w:p w:rsidR="00FB6B06" w:rsidRDefault="00FB6B06" w:rsidP="00FB6B06">
            <w:pPr>
              <w:rPr>
                <w:rFonts w:eastAsia="DengXian" w:hAnsi="DengXian" w:cs="Arial"/>
                <w:szCs w:val="21"/>
              </w:rPr>
            </w:pPr>
          </w:p>
          <w:p w:rsidR="00FB046B" w:rsidRPr="00116506" w:rsidRDefault="00FB6B06" w:rsidP="00FB6B06">
            <w:pPr>
              <w:rPr>
                <w:rFonts w:eastAsia="DengXian" w:hAnsi="DengXian" w:cs="Arial" w:hint="eastAsia"/>
                <w:b/>
                <w:bCs/>
                <w:szCs w:val="21"/>
                <w:lang w:eastAsia="zh-Hans"/>
              </w:rPr>
            </w:pPr>
            <w:r>
              <w:rPr>
                <w:rFonts w:eastAsia="DengXian" w:hAnsi="DengXian" w:cs="Arial" w:hint="eastAsia"/>
                <w:szCs w:val="21"/>
                <w:lang w:eastAsia="zh-Hans"/>
              </w:rPr>
              <w:t>最高</w:t>
            </w:r>
            <w:r>
              <w:rPr>
                <w:rFonts w:eastAsia="DengXian" w:hAnsi="DengXian" w:cs="Arial" w:hint="eastAsia"/>
                <w:szCs w:val="21"/>
              </w:rPr>
              <w:t>可申请</w:t>
            </w:r>
            <w:r>
              <w:rPr>
                <w:rFonts w:eastAsia="DengXian" w:hAnsi="DengXian" w:cs="Arial" w:hint="eastAsia"/>
                <w:szCs w:val="21"/>
                <w:lang w:eastAsia="zh-Hans"/>
              </w:rPr>
              <w:t>奖学金为</w:t>
            </w:r>
            <w:r>
              <w:rPr>
                <w:rFonts w:eastAsia="DengXian" w:hAnsi="DengXian" w:cs="Arial"/>
                <w:b/>
                <w:bCs/>
                <w:szCs w:val="21"/>
                <w:lang w:eastAsia="zh-Hans"/>
              </w:rPr>
              <w:t>600</w:t>
            </w:r>
            <w:r>
              <w:rPr>
                <w:rFonts w:eastAsia="DengXian" w:hAnsi="DengXian" w:cs="Arial" w:hint="eastAsia"/>
                <w:b/>
                <w:bCs/>
                <w:szCs w:val="21"/>
                <w:lang w:eastAsia="zh-Hans"/>
              </w:rPr>
              <w:t>英镑</w:t>
            </w:r>
          </w:p>
        </w:tc>
      </w:tr>
    </w:tbl>
    <w:p w:rsidR="00383489" w:rsidRPr="00383489" w:rsidRDefault="00383489">
      <w:pPr>
        <w:rPr>
          <w:rFonts w:ascii="DengXian" w:eastAsia="DengXian" w:hAnsi="DengXian" w:cs="Arial"/>
          <w:b/>
        </w:rPr>
      </w:pPr>
    </w:p>
    <w:tbl>
      <w:tblPr>
        <w:tblStyle w:val="a7"/>
        <w:tblW w:w="8789" w:type="dxa"/>
        <w:tblInd w:w="-289" w:type="dxa"/>
        <w:tblLook w:val="04A0" w:firstRow="1" w:lastRow="0" w:firstColumn="1" w:lastColumn="0" w:noHBand="0" w:noVBand="1"/>
      </w:tblPr>
      <w:tblGrid>
        <w:gridCol w:w="1418"/>
        <w:gridCol w:w="7371"/>
      </w:tblGrid>
      <w:tr w:rsidR="00FB6B06" w:rsidTr="000E19EC">
        <w:trPr>
          <w:trHeight w:val="663"/>
        </w:trPr>
        <w:tc>
          <w:tcPr>
            <w:tcW w:w="1418" w:type="dxa"/>
            <w:vAlign w:val="center"/>
          </w:tcPr>
          <w:p w:rsidR="00FB6B06" w:rsidRDefault="00FB6B06" w:rsidP="00F73D55">
            <w:pPr>
              <w:jc w:val="center"/>
              <w:rPr>
                <w:rFonts w:ascii="DengXian" w:eastAsia="DengXian" w:hAnsi="DengXian" w:cs="Arial"/>
                <w:b/>
                <w:szCs w:val="21"/>
              </w:rPr>
            </w:pPr>
            <w:r>
              <w:rPr>
                <w:rFonts w:ascii="DengXian" w:eastAsia="DengXian" w:hAnsi="DengXian" w:cs="Arial" w:hint="eastAsia"/>
                <w:b/>
                <w:szCs w:val="21"/>
              </w:rPr>
              <w:t>项目二</w:t>
            </w:r>
          </w:p>
        </w:tc>
        <w:tc>
          <w:tcPr>
            <w:tcW w:w="7371" w:type="dxa"/>
            <w:vAlign w:val="center"/>
          </w:tcPr>
          <w:p w:rsidR="00FB6B06" w:rsidRDefault="00FB6B06" w:rsidP="000E19EC">
            <w:pPr>
              <w:jc w:val="center"/>
              <w:rPr>
                <w:rFonts w:ascii="Calibri" w:eastAsia="DengXian" w:hAnsi="Calibri" w:cs="Calibri"/>
                <w:b/>
                <w:szCs w:val="21"/>
              </w:rPr>
            </w:pPr>
            <w:r>
              <w:rPr>
                <w:rFonts w:ascii="Calibri" w:eastAsia="DengXian" w:hAnsi="Calibri" w:cs="Calibri" w:hint="eastAsia"/>
                <w:b/>
                <w:szCs w:val="21"/>
              </w:rPr>
              <w:t>2</w:t>
            </w:r>
            <w:r>
              <w:rPr>
                <w:rFonts w:ascii="Calibri" w:eastAsia="DengXian" w:hAnsi="Calibri" w:cs="Calibri"/>
                <w:b/>
                <w:szCs w:val="21"/>
              </w:rPr>
              <w:t>022</w:t>
            </w:r>
            <w:r>
              <w:rPr>
                <w:rFonts w:ascii="Calibri" w:eastAsia="DengXian" w:hAnsi="Calibri" w:cs="Calibri"/>
                <w:b/>
                <w:szCs w:val="21"/>
              </w:rPr>
              <w:t>帝国理工学院</w:t>
            </w:r>
            <w:r>
              <w:rPr>
                <w:rFonts w:ascii="Calibri" w:eastAsia="DengXian" w:hAnsi="Calibri" w:cs="Calibri"/>
                <w:b/>
                <w:szCs w:val="21"/>
              </w:rPr>
              <w:t>-</w:t>
            </w:r>
            <w:r>
              <w:rPr>
                <w:rFonts w:ascii="Calibri" w:eastAsia="DengXian" w:hAnsi="Calibri" w:cs="Calibri"/>
                <w:b/>
                <w:szCs w:val="21"/>
              </w:rPr>
              <w:t>皇家艺术学院</w:t>
            </w:r>
            <w:r>
              <w:rPr>
                <w:rFonts w:ascii="Calibri" w:eastAsia="DengXian" w:hAnsi="Calibri" w:cs="Calibri"/>
                <w:b/>
                <w:szCs w:val="21"/>
              </w:rPr>
              <w:t>“</w:t>
            </w:r>
            <w:r>
              <w:rPr>
                <w:rFonts w:ascii="Calibri" w:eastAsia="DengXian" w:hAnsi="Calibri" w:cs="Calibri"/>
                <w:b/>
                <w:szCs w:val="21"/>
              </w:rPr>
              <w:t>设计思维与全球挑战</w:t>
            </w:r>
            <w:r>
              <w:rPr>
                <w:rFonts w:ascii="Calibri" w:eastAsia="DengXian" w:hAnsi="Calibri" w:cs="Calibri"/>
                <w:b/>
                <w:szCs w:val="21"/>
              </w:rPr>
              <w:t>”</w:t>
            </w:r>
            <w:r>
              <w:rPr>
                <w:rFonts w:ascii="Calibri" w:eastAsia="DengXian" w:hAnsi="Calibri" w:cs="Calibri"/>
                <w:b/>
                <w:szCs w:val="21"/>
              </w:rPr>
              <w:t>暑期学校</w:t>
            </w:r>
          </w:p>
          <w:p w:rsidR="000E19EC" w:rsidRPr="000E19EC" w:rsidRDefault="00116506" w:rsidP="000E19EC">
            <w:pPr>
              <w:ind w:leftChars="-100" w:left="-210"/>
              <w:jc w:val="center"/>
              <w:rPr>
                <w:rFonts w:ascii="DengXian" w:eastAsia="DengXian" w:hAnsi="DengXian" w:cs="Arial"/>
                <w:b/>
              </w:rPr>
            </w:pPr>
            <w:hyperlink r:id="rId7" w:history="1">
              <w:r w:rsidR="000E19EC">
                <w:rPr>
                  <w:rStyle w:val="a6"/>
                  <w:rFonts w:ascii="DengXian" w:eastAsia="DengXian" w:hAnsi="DengXian" w:cs="Arial"/>
                  <w:b/>
                </w:rPr>
                <w:t>Imperial-RCA Design for Global Challenges Summer School</w:t>
              </w:r>
            </w:hyperlink>
          </w:p>
        </w:tc>
      </w:tr>
      <w:tr w:rsidR="00FB6B06" w:rsidTr="00FB6B06">
        <w:trPr>
          <w:trHeight w:val="2631"/>
        </w:trPr>
        <w:tc>
          <w:tcPr>
            <w:tcW w:w="1418" w:type="dxa"/>
            <w:vAlign w:val="center"/>
          </w:tcPr>
          <w:p w:rsidR="00FB6B06" w:rsidRDefault="00FB6B06" w:rsidP="00F73D55">
            <w:pPr>
              <w:jc w:val="center"/>
              <w:rPr>
                <w:rFonts w:ascii="DengXian" w:eastAsia="DengXian" w:hAnsi="DengXian" w:cs="Arial"/>
                <w:b/>
              </w:rPr>
            </w:pPr>
            <w:r>
              <w:rPr>
                <w:rFonts w:ascii="DengXian" w:eastAsia="DengXian" w:hAnsi="DengXian" w:cs="Arial" w:hint="eastAsia"/>
                <w:b/>
              </w:rPr>
              <w:t>项目介绍</w:t>
            </w:r>
          </w:p>
        </w:tc>
        <w:tc>
          <w:tcPr>
            <w:tcW w:w="7371" w:type="dxa"/>
          </w:tcPr>
          <w:p w:rsidR="00FB6B06" w:rsidRDefault="00FB6B06" w:rsidP="00F73D55">
            <w:pPr>
              <w:rPr>
                <w:rFonts w:ascii="Calibri" w:eastAsia="DengXian" w:hAnsi="Calibri" w:cs="Calibri"/>
                <w:color w:val="000000" w:themeColor="text1"/>
                <w:szCs w:val="21"/>
              </w:rPr>
            </w:pPr>
            <w:r>
              <w:rPr>
                <w:rFonts w:ascii="Calibri" w:eastAsia="DengXian" w:hAnsi="Calibri" w:cs="Calibri"/>
                <w:color w:val="000000"/>
                <w:szCs w:val="21"/>
              </w:rPr>
              <w:t>该项目</w:t>
            </w:r>
            <w:r>
              <w:rPr>
                <w:rFonts w:ascii="Calibri" w:eastAsia="DengXian" w:hAnsi="Calibri" w:cs="Calibri"/>
                <w:color w:val="000000"/>
              </w:rPr>
              <w:t>由帝国理工学院、</w:t>
            </w:r>
            <w:r>
              <w:rPr>
                <w:rFonts w:ascii="Calibri" w:eastAsia="DengXian" w:hAnsi="Calibri" w:cs="Calibri" w:hint="eastAsia"/>
                <w:color w:val="000000"/>
              </w:rPr>
              <w:t>联合</w:t>
            </w:r>
            <w:r>
              <w:rPr>
                <w:rFonts w:ascii="Calibri" w:eastAsia="DengXian" w:hAnsi="Calibri" w:cs="Calibri"/>
                <w:color w:val="000000"/>
              </w:rPr>
              <w:t>皇家艺术学院</w:t>
            </w:r>
            <w:r>
              <w:rPr>
                <w:rFonts w:ascii="Calibri" w:eastAsia="DengXian" w:hAnsi="Calibri" w:cs="Calibri" w:hint="eastAsia"/>
                <w:color w:val="000000"/>
              </w:rPr>
              <w:t>共同举行</w:t>
            </w:r>
            <w:r>
              <w:rPr>
                <w:rFonts w:ascii="Calibri" w:eastAsia="DengXian" w:hAnsi="Calibri" w:cs="Calibri"/>
                <w:color w:val="000000"/>
              </w:rPr>
              <w:t>，</w:t>
            </w:r>
            <w:r>
              <w:rPr>
                <w:rFonts w:ascii="Calibri" w:eastAsia="DengXian" w:hAnsi="Calibri" w:cs="Calibri"/>
                <w:color w:val="000000" w:themeColor="text1"/>
                <w:szCs w:val="21"/>
              </w:rPr>
              <w:t>专为有兴趣学习如何通过服务设计来应对世界挑战的优秀学生而设计，旨在提升学员的设计创新思维与能力，并希望通过设计创新推动社会进步。项目主要授课老师包括帝国理工戴森设计工程学院院长</w:t>
            </w:r>
            <w:r>
              <w:rPr>
                <w:rFonts w:ascii="Calibri" w:eastAsia="DengXian" w:hAnsi="Calibri" w:cs="Calibri"/>
                <w:color w:val="000000" w:themeColor="text1"/>
                <w:szCs w:val="21"/>
              </w:rPr>
              <w:t>Peter Childs</w:t>
            </w:r>
            <w:r>
              <w:rPr>
                <w:rFonts w:ascii="Calibri" w:eastAsia="DengXian" w:hAnsi="Calibri" w:cs="Calibri"/>
                <w:color w:val="000000" w:themeColor="text1"/>
                <w:szCs w:val="21"/>
              </w:rPr>
              <w:t>院士，皇家艺术学院服务设计课程创始人及前系主任</w:t>
            </w:r>
            <w:r>
              <w:rPr>
                <w:rFonts w:ascii="Calibri" w:eastAsia="DengXian" w:hAnsi="Calibri" w:cs="Calibri"/>
                <w:color w:val="000000" w:themeColor="text1"/>
                <w:szCs w:val="21"/>
              </w:rPr>
              <w:t>Nick de Leon</w:t>
            </w:r>
            <w:r>
              <w:rPr>
                <w:rFonts w:ascii="Calibri" w:eastAsia="DengXian" w:hAnsi="Calibri" w:cs="Calibri"/>
                <w:color w:val="000000" w:themeColor="text1"/>
                <w:szCs w:val="21"/>
              </w:rPr>
              <w:t>等。</w:t>
            </w:r>
          </w:p>
          <w:p w:rsidR="00FB6B06" w:rsidRDefault="00FB6B06" w:rsidP="00F73D55">
            <w:pPr>
              <w:rPr>
                <w:rFonts w:ascii="Calibri" w:eastAsia="DengXian" w:hAnsi="Calibri" w:cs="Calibri"/>
                <w:color w:val="000000" w:themeColor="text1"/>
                <w:szCs w:val="21"/>
              </w:rPr>
            </w:pPr>
          </w:p>
          <w:p w:rsidR="00FB6B06" w:rsidRDefault="00FB6B06" w:rsidP="00F73D55">
            <w:pPr>
              <w:rPr>
                <w:rFonts w:ascii="Calibri" w:eastAsia="DengXian" w:hAnsi="Calibri" w:cs="Calibri"/>
                <w:color w:val="000000" w:themeColor="text1"/>
                <w:szCs w:val="21"/>
              </w:rPr>
            </w:pPr>
            <w:r>
              <w:rPr>
                <w:rFonts w:ascii="Calibri" w:eastAsia="DengXian" w:hAnsi="Calibri" w:cs="Calibri"/>
                <w:color w:val="000000" w:themeColor="text1"/>
                <w:szCs w:val="21"/>
              </w:rPr>
              <w:t>参与学员将在导师指导下，与来自各个学校的优秀同学一起，共同探索当前全球所面临的挑战，如气候变化、全球卫生、网络安全等，提出创新的想法，并设计一个可以应对特定全球挑战的方案。成功完成项目的学员，将获得由帝国理工学院和皇家艺术学院颁发的证书及成绩证明。</w:t>
            </w:r>
          </w:p>
          <w:p w:rsidR="00FB6B06" w:rsidRPr="00383489" w:rsidRDefault="00FB6B06" w:rsidP="00F73D55">
            <w:pPr>
              <w:rPr>
                <w:rFonts w:ascii="DengXian" w:eastAsia="DengXian" w:hAnsi="DengXian" w:cs="Arial"/>
                <w:color w:val="000000"/>
                <w:szCs w:val="21"/>
              </w:rPr>
            </w:pPr>
          </w:p>
        </w:tc>
      </w:tr>
      <w:tr w:rsidR="00FB6B06" w:rsidTr="00F73D55">
        <w:tc>
          <w:tcPr>
            <w:tcW w:w="1418" w:type="dxa"/>
            <w:vAlign w:val="center"/>
          </w:tcPr>
          <w:p w:rsidR="00FB6B06" w:rsidRDefault="00FB6B06" w:rsidP="00F73D55">
            <w:pPr>
              <w:jc w:val="center"/>
              <w:rPr>
                <w:rFonts w:ascii="DengXian" w:eastAsia="DengXian" w:hAnsi="DengXian" w:cs="Arial"/>
                <w:b/>
              </w:rPr>
            </w:pPr>
            <w:r>
              <w:rPr>
                <w:rFonts w:ascii="DengXian" w:eastAsia="DengXian" w:hAnsi="DengXian" w:cs="Arial" w:hint="eastAsia"/>
                <w:b/>
              </w:rPr>
              <w:t>项目安排</w:t>
            </w:r>
          </w:p>
        </w:tc>
        <w:tc>
          <w:tcPr>
            <w:tcW w:w="7371" w:type="dxa"/>
          </w:tcPr>
          <w:p w:rsidR="00FB6B06" w:rsidRDefault="00FB6B06" w:rsidP="00FB6B06">
            <w:pPr>
              <w:rPr>
                <w:rFonts w:ascii="DengXian" w:eastAsia="DengXian" w:hAnsi="DengXian" w:cs="Arial"/>
                <w:bCs/>
                <w:color w:val="000000"/>
                <w:szCs w:val="21"/>
                <w:lang w:eastAsia="zh-Hans"/>
              </w:rPr>
            </w:pPr>
            <w:r>
              <w:rPr>
                <w:rFonts w:ascii="DengXian" w:eastAsia="DengXian" w:hAnsi="DengXian" w:cs="Arial" w:hint="eastAsia"/>
                <w:bCs/>
                <w:color w:val="000000"/>
                <w:szCs w:val="21"/>
              </w:rPr>
              <w:t>课程时间：2</w:t>
            </w:r>
            <w:r>
              <w:rPr>
                <w:rFonts w:ascii="DengXian" w:eastAsia="DengXian" w:hAnsi="DengXian" w:cs="Arial" w:hint="eastAsia"/>
                <w:bCs/>
                <w:color w:val="000000"/>
                <w:szCs w:val="21"/>
                <w:lang w:eastAsia="zh-Hans"/>
              </w:rPr>
              <w:t>022年7月19日- 8月3日</w:t>
            </w:r>
          </w:p>
          <w:p w:rsidR="00FB6B06" w:rsidRDefault="00FB6B06" w:rsidP="00FB6B06">
            <w:pPr>
              <w:rPr>
                <w:rFonts w:ascii="DengXian" w:eastAsia="DengXian" w:hAnsi="DengXian" w:cs="Arial"/>
                <w:bCs/>
                <w:color w:val="000000"/>
                <w:szCs w:val="21"/>
                <w:lang w:eastAsia="zh-Hans"/>
              </w:rPr>
            </w:pPr>
          </w:p>
          <w:p w:rsidR="00FB6B06" w:rsidRDefault="00FB6B06" w:rsidP="00FB6B06">
            <w:pPr>
              <w:rPr>
                <w:rFonts w:ascii="Calibri" w:eastAsia="DengXian" w:hAnsi="Calibri" w:cs="Calibri"/>
                <w:color w:val="000000"/>
                <w:szCs w:val="21"/>
              </w:rPr>
            </w:pPr>
            <w:r>
              <w:rPr>
                <w:rFonts w:ascii="Calibri" w:eastAsia="DengXian" w:hAnsi="Calibri" w:cs="Calibri"/>
                <w:color w:val="000000"/>
                <w:szCs w:val="21"/>
              </w:rPr>
              <w:t>项目共计</w:t>
            </w:r>
            <w:r>
              <w:rPr>
                <w:rFonts w:ascii="Calibri" w:eastAsia="DengXian" w:hAnsi="Calibri" w:cs="Calibri"/>
                <w:color w:val="000000"/>
                <w:szCs w:val="21"/>
              </w:rPr>
              <w:t>40+</w:t>
            </w:r>
            <w:r>
              <w:rPr>
                <w:rFonts w:ascii="Calibri" w:eastAsia="DengXian" w:hAnsi="Calibri" w:cs="Calibri"/>
                <w:color w:val="000000"/>
                <w:szCs w:val="21"/>
              </w:rPr>
              <w:t>学时，包含主题课程，辅导课、</w:t>
            </w:r>
            <w:r>
              <w:rPr>
                <w:rFonts w:ascii="Calibri" w:eastAsia="DengXian" w:hAnsi="Calibri" w:cs="Calibri"/>
                <w:color w:val="000000"/>
                <w:szCs w:val="21"/>
              </w:rPr>
              <w:t>Workshop</w:t>
            </w:r>
            <w:r>
              <w:rPr>
                <w:rFonts w:ascii="Calibri" w:eastAsia="DengXian" w:hAnsi="Calibri" w:cs="Calibri"/>
                <w:color w:val="000000"/>
                <w:szCs w:val="21"/>
              </w:rPr>
              <w:t>、交流活动等，</w:t>
            </w:r>
            <w:r>
              <w:rPr>
                <w:rFonts w:ascii="Calibri" w:eastAsia="DengXian" w:hAnsi="Calibri" w:cs="Calibri"/>
                <w:color w:val="000000" w:themeColor="text1"/>
                <w:szCs w:val="21"/>
              </w:rPr>
              <w:t>将采用</w:t>
            </w:r>
            <w:r>
              <w:rPr>
                <w:rFonts w:ascii="Calibri" w:eastAsia="DengXian" w:hAnsi="Calibri" w:cs="Calibri"/>
                <w:color w:val="000000" w:themeColor="text1"/>
                <w:szCs w:val="21"/>
              </w:rPr>
              <w:t>“</w:t>
            </w:r>
            <w:r>
              <w:rPr>
                <w:rFonts w:ascii="Calibri" w:eastAsia="DengXian" w:hAnsi="Calibri" w:cs="Calibri"/>
                <w:color w:val="000000" w:themeColor="text1"/>
                <w:szCs w:val="21"/>
              </w:rPr>
              <w:t>以人为本</w:t>
            </w:r>
            <w:r>
              <w:rPr>
                <w:rFonts w:ascii="Calibri" w:eastAsia="DengXian" w:hAnsi="Calibri" w:cs="Calibri"/>
                <w:color w:val="000000" w:themeColor="text1"/>
                <w:szCs w:val="21"/>
              </w:rPr>
              <w:t>”</w:t>
            </w:r>
            <w:r>
              <w:rPr>
                <w:rFonts w:ascii="Calibri" w:eastAsia="DengXian" w:hAnsi="Calibri" w:cs="Calibri"/>
                <w:color w:val="000000" w:themeColor="text1"/>
                <w:szCs w:val="21"/>
              </w:rPr>
              <w:t>的设计思维作为教学方法，并结合</w:t>
            </w:r>
            <w:r>
              <w:rPr>
                <w:rFonts w:ascii="Calibri" w:eastAsia="DengXian" w:hAnsi="Calibri" w:cs="Calibri"/>
                <w:color w:val="000000" w:themeColor="text1"/>
                <w:szCs w:val="21"/>
              </w:rPr>
              <w:t>“</w:t>
            </w:r>
            <w:r>
              <w:rPr>
                <w:rFonts w:ascii="Calibri" w:eastAsia="DengXian" w:hAnsi="Calibri" w:cs="Calibri"/>
                <w:color w:val="000000" w:themeColor="text1"/>
                <w:szCs w:val="21"/>
              </w:rPr>
              <w:t>边做边学</w:t>
            </w:r>
            <w:r>
              <w:rPr>
                <w:rFonts w:ascii="Calibri" w:eastAsia="DengXian" w:hAnsi="Calibri" w:cs="Calibri"/>
                <w:color w:val="000000" w:themeColor="text1"/>
                <w:szCs w:val="21"/>
              </w:rPr>
              <w:t>”</w:t>
            </w:r>
            <w:r>
              <w:rPr>
                <w:rFonts w:ascii="Calibri" w:eastAsia="DengXian" w:hAnsi="Calibri" w:cs="Calibri"/>
                <w:color w:val="000000" w:themeColor="text1"/>
                <w:szCs w:val="21"/>
              </w:rPr>
              <w:t>的实践模式（即借鉴</w:t>
            </w:r>
            <w:r>
              <w:rPr>
                <w:rFonts w:ascii="Calibri" w:eastAsia="DengXian" w:hAnsi="Calibri" w:cs="Calibri"/>
                <w:color w:val="000000" w:themeColor="text1"/>
                <w:szCs w:val="21"/>
              </w:rPr>
              <w:t>RCA</w:t>
            </w:r>
            <w:r>
              <w:rPr>
                <w:rFonts w:ascii="Calibri" w:eastAsia="DengXian" w:hAnsi="Calibri" w:cs="Calibri"/>
                <w:color w:val="000000" w:themeColor="text1"/>
                <w:szCs w:val="21"/>
              </w:rPr>
              <w:t>的设计工作室氛围），希望提供一个沉浸式的、富有想象力的空间，让参与学员能够进行跨学科的学习与创造，推动创新的边界。暑期学校将通过网络平台在线授课，采用案例研究方法和在线集体讨论来加强学生在实际情况下的理解、分析和解决问题的技能。同时</w:t>
            </w:r>
            <w:r>
              <w:rPr>
                <w:rFonts w:ascii="Calibri" w:eastAsia="DengXian" w:hAnsi="Calibri" w:cs="Calibri"/>
                <w:color w:val="000000"/>
                <w:szCs w:val="21"/>
              </w:rPr>
              <w:t>项目期间还将安排和帝国理工及皇家艺术学院在校学生进行线上交流活动。</w:t>
            </w:r>
          </w:p>
          <w:p w:rsidR="00116506" w:rsidRDefault="00116506" w:rsidP="00FB6B06">
            <w:pPr>
              <w:rPr>
                <w:rFonts w:ascii="DengXian" w:eastAsia="DengXian" w:hAnsi="DengXian" w:cs="Arial" w:hint="eastAsia"/>
                <w:color w:val="000000"/>
                <w:szCs w:val="21"/>
              </w:rPr>
            </w:pPr>
          </w:p>
          <w:p w:rsidR="00FB6B06" w:rsidRDefault="00FB6B06" w:rsidP="00F73D55">
            <w:pPr>
              <w:rPr>
                <w:rFonts w:ascii="Calibri" w:eastAsia="DengXian" w:hAnsi="Calibri" w:cs="Calibri"/>
                <w:color w:val="000000"/>
                <w:szCs w:val="21"/>
              </w:rPr>
            </w:pPr>
            <w:r>
              <w:rPr>
                <w:rFonts w:ascii="Calibri" w:eastAsia="DengXian" w:hAnsi="Calibri" w:cs="Calibri" w:hint="eastAsia"/>
                <w:color w:val="000000"/>
                <w:szCs w:val="21"/>
              </w:rPr>
              <w:lastRenderedPageBreak/>
              <w:t>更多信息</w:t>
            </w:r>
            <w:r>
              <w:rPr>
                <w:rFonts w:ascii="Calibri" w:eastAsia="DengXian" w:hAnsi="Calibri" w:cs="Calibri"/>
                <w:color w:val="000000"/>
                <w:szCs w:val="21"/>
              </w:rPr>
              <w:t>请查看</w:t>
            </w:r>
            <w:r>
              <w:rPr>
                <w:rFonts w:ascii="Calibri" w:eastAsia="DengXian" w:hAnsi="Calibri" w:cs="Calibri" w:hint="eastAsia"/>
                <w:color w:val="000000"/>
                <w:szCs w:val="21"/>
              </w:rPr>
              <w:t>对应</w:t>
            </w:r>
            <w:r>
              <w:rPr>
                <w:rFonts w:ascii="Calibri" w:eastAsia="DengXian" w:hAnsi="Calibri" w:cs="Calibri"/>
                <w:color w:val="000000"/>
                <w:szCs w:val="21"/>
              </w:rPr>
              <w:t>项目介绍</w:t>
            </w:r>
            <w:r>
              <w:rPr>
                <w:rFonts w:ascii="Calibri" w:eastAsia="DengXian" w:hAnsi="Calibri" w:cs="Calibri" w:hint="eastAsia"/>
                <w:color w:val="000000"/>
                <w:szCs w:val="21"/>
              </w:rPr>
              <w:t>册（含部分往期参与学员完成项目案例）。</w:t>
            </w:r>
          </w:p>
          <w:p w:rsidR="00FB6B06" w:rsidRPr="00FB6B06" w:rsidRDefault="00FB6B06" w:rsidP="00F73D55">
            <w:pPr>
              <w:rPr>
                <w:rFonts w:ascii="Calibri" w:eastAsia="DengXian" w:hAnsi="Calibri" w:cs="Calibri"/>
                <w:szCs w:val="21"/>
              </w:rPr>
            </w:pPr>
          </w:p>
        </w:tc>
      </w:tr>
      <w:tr w:rsidR="00FB6B06" w:rsidTr="00F73D55">
        <w:tc>
          <w:tcPr>
            <w:tcW w:w="1418" w:type="dxa"/>
            <w:vAlign w:val="center"/>
          </w:tcPr>
          <w:p w:rsidR="00FB6B06" w:rsidRDefault="00FB6B06" w:rsidP="00F73D55">
            <w:pPr>
              <w:jc w:val="center"/>
              <w:rPr>
                <w:rFonts w:ascii="DengXian" w:eastAsia="DengXian" w:hAnsi="DengXian" w:cs="Arial"/>
                <w:b/>
              </w:rPr>
            </w:pPr>
            <w:r>
              <w:rPr>
                <w:rFonts w:ascii="DengXian" w:eastAsia="DengXian" w:hAnsi="DengXian" w:cs="Arial" w:hint="eastAsia"/>
                <w:b/>
              </w:rPr>
              <w:lastRenderedPageBreak/>
              <w:t>申报条件</w:t>
            </w:r>
          </w:p>
        </w:tc>
        <w:tc>
          <w:tcPr>
            <w:tcW w:w="7371" w:type="dxa"/>
          </w:tcPr>
          <w:p w:rsidR="00FB6B06" w:rsidRDefault="00FB6B06" w:rsidP="00FB6B06">
            <w:pPr>
              <w:rPr>
                <w:rFonts w:ascii="DengXian" w:eastAsia="DengXian" w:hAnsi="DengXian" w:cs="Arial"/>
                <w:bCs/>
                <w:color w:val="000000"/>
                <w:szCs w:val="21"/>
                <w:lang w:eastAsia="zh-Hans"/>
              </w:rPr>
            </w:pPr>
            <w:r>
              <w:rPr>
                <w:rFonts w:ascii="DengXian" w:eastAsia="DengXian" w:hAnsi="DengXian" w:cs="Arial" w:hint="eastAsia"/>
                <w:bCs/>
                <w:color w:val="000000"/>
                <w:szCs w:val="21"/>
                <w:lang w:eastAsia="zh-Hans"/>
              </w:rPr>
              <w:t>1、专业年级不限，对创新思维、创业实践，</w:t>
            </w:r>
            <w:r>
              <w:rPr>
                <w:rFonts w:ascii="DengXian" w:eastAsia="DengXian" w:hAnsi="DengXian" w:cs="Arial" w:hint="eastAsia"/>
                <w:bCs/>
                <w:color w:val="000000"/>
                <w:szCs w:val="21"/>
              </w:rPr>
              <w:t>尤其是</w:t>
            </w:r>
            <w:r>
              <w:rPr>
                <w:rFonts w:ascii="DengXian" w:eastAsia="DengXian" w:hAnsi="DengXian" w:cs="Arial" w:hint="eastAsia"/>
                <w:bCs/>
                <w:color w:val="000000"/>
                <w:szCs w:val="21"/>
                <w:lang w:eastAsia="zh-Hans"/>
              </w:rPr>
              <w:t>服务设计感兴趣；</w:t>
            </w:r>
          </w:p>
          <w:p w:rsidR="00FB6B06" w:rsidRDefault="00FB6B06" w:rsidP="00FB6B06">
            <w:pPr>
              <w:rPr>
                <w:rFonts w:ascii="DengXian" w:eastAsia="DengXian" w:hAnsi="DengXian" w:cs="Arial"/>
                <w:bCs/>
                <w:color w:val="000000"/>
                <w:szCs w:val="21"/>
                <w:lang w:eastAsia="zh-Hans"/>
              </w:rPr>
            </w:pPr>
            <w:r>
              <w:rPr>
                <w:rFonts w:ascii="DengXian" w:eastAsia="DengXian" w:hAnsi="DengXian" w:cs="Arial" w:hint="eastAsia"/>
                <w:bCs/>
                <w:color w:val="000000"/>
                <w:szCs w:val="21"/>
                <w:lang w:eastAsia="zh-Hans"/>
              </w:rPr>
              <w:t>2、能熟练使用英语学习交流。</w:t>
            </w:r>
          </w:p>
          <w:p w:rsidR="00FB046B" w:rsidRPr="00FB6B06" w:rsidRDefault="00FB046B" w:rsidP="00FB6B06">
            <w:pPr>
              <w:rPr>
                <w:rFonts w:ascii="DengXian" w:eastAsia="DengXian" w:hAnsi="DengXian" w:cs="Arial"/>
                <w:bCs/>
                <w:color w:val="000000"/>
                <w:szCs w:val="21"/>
                <w:lang w:eastAsia="zh-Hans"/>
              </w:rPr>
            </w:pPr>
          </w:p>
        </w:tc>
      </w:tr>
      <w:tr w:rsidR="00FB6B06" w:rsidTr="00F73D55">
        <w:tc>
          <w:tcPr>
            <w:tcW w:w="1418" w:type="dxa"/>
            <w:vAlign w:val="center"/>
          </w:tcPr>
          <w:p w:rsidR="00FB6B06" w:rsidRDefault="00FB6B06" w:rsidP="00F73D55">
            <w:pPr>
              <w:jc w:val="center"/>
              <w:rPr>
                <w:rFonts w:ascii="DengXian" w:eastAsia="DengXian" w:hAnsi="DengXian" w:cs="Arial"/>
                <w:b/>
              </w:rPr>
            </w:pPr>
            <w:r>
              <w:rPr>
                <w:rFonts w:ascii="DengXian" w:eastAsia="DengXian" w:hAnsi="DengXian" w:cs="Arial" w:hint="eastAsia"/>
                <w:b/>
              </w:rPr>
              <w:t>项目费用</w:t>
            </w:r>
          </w:p>
        </w:tc>
        <w:tc>
          <w:tcPr>
            <w:tcW w:w="7371" w:type="dxa"/>
          </w:tcPr>
          <w:p w:rsidR="00FB6B06" w:rsidRDefault="00FB6B06" w:rsidP="00FB6B06">
            <w:pPr>
              <w:spacing w:line="360" w:lineRule="exact"/>
              <w:rPr>
                <w:rFonts w:ascii="Calibri" w:eastAsia="DengXian" w:hAnsi="Calibri" w:cs="Calibri"/>
                <w:szCs w:val="21"/>
              </w:rPr>
            </w:pPr>
            <w:r>
              <w:rPr>
                <w:rFonts w:ascii="Calibri" w:eastAsia="DengXian" w:hAnsi="Calibri" w:cs="Calibri"/>
                <w:szCs w:val="21"/>
              </w:rPr>
              <w:t>项目费用为：</w:t>
            </w:r>
            <w:r>
              <w:rPr>
                <w:rFonts w:ascii="Calibri" w:eastAsia="DengXian" w:hAnsi="Calibri" w:cs="Calibri"/>
                <w:b/>
                <w:bCs/>
                <w:szCs w:val="21"/>
              </w:rPr>
              <w:t>2050</w:t>
            </w:r>
            <w:r>
              <w:rPr>
                <w:rFonts w:ascii="Calibri" w:eastAsia="DengXian" w:hAnsi="Calibri" w:cs="Calibri"/>
                <w:b/>
                <w:bCs/>
                <w:szCs w:val="21"/>
              </w:rPr>
              <w:t>英镑</w:t>
            </w:r>
          </w:p>
          <w:p w:rsidR="00FB6B06" w:rsidRDefault="00FB6B06" w:rsidP="00FB6B06">
            <w:pPr>
              <w:spacing w:line="360" w:lineRule="exact"/>
              <w:rPr>
                <w:rFonts w:ascii="Calibri" w:eastAsia="DengXian" w:hAnsi="Calibri" w:cs="Calibri"/>
                <w:szCs w:val="21"/>
              </w:rPr>
            </w:pPr>
            <w:r>
              <w:rPr>
                <w:rFonts w:ascii="Calibri" w:eastAsia="DengXian" w:hAnsi="Calibri" w:cs="Calibri"/>
                <w:szCs w:val="21"/>
              </w:rPr>
              <w:t>(</w:t>
            </w:r>
            <w:r w:rsidRPr="00FB6B06">
              <w:rPr>
                <w:rFonts w:ascii="Calibri" w:eastAsia="DengXian" w:hAnsi="Calibri" w:cs="Calibri"/>
                <w:b/>
                <w:szCs w:val="21"/>
              </w:rPr>
              <w:t>早鸟价</w:t>
            </w:r>
            <w:r>
              <w:rPr>
                <w:rFonts w:ascii="Calibri" w:eastAsia="DengXian" w:hAnsi="Calibri" w:cs="Calibri"/>
                <w:szCs w:val="21"/>
              </w:rPr>
              <w:t>为</w:t>
            </w:r>
            <w:r>
              <w:rPr>
                <w:rFonts w:ascii="Calibri" w:eastAsia="DengXian" w:hAnsi="Calibri" w:cs="Calibri"/>
                <w:szCs w:val="21"/>
              </w:rPr>
              <w:t>1900</w:t>
            </w:r>
            <w:r>
              <w:rPr>
                <w:rFonts w:ascii="Calibri" w:eastAsia="DengXian" w:hAnsi="Calibri" w:cs="Calibri"/>
                <w:szCs w:val="21"/>
              </w:rPr>
              <w:t>英镑，需在</w:t>
            </w:r>
            <w:r>
              <w:rPr>
                <w:rFonts w:ascii="Calibri" w:eastAsia="DengXian" w:hAnsi="Calibri" w:cs="Calibri"/>
                <w:szCs w:val="21"/>
              </w:rPr>
              <w:t>4</w:t>
            </w:r>
            <w:r>
              <w:rPr>
                <w:rFonts w:ascii="Calibri" w:eastAsia="DengXian" w:hAnsi="Calibri" w:cs="Calibri"/>
                <w:szCs w:val="21"/>
              </w:rPr>
              <w:t>月</w:t>
            </w:r>
            <w:r>
              <w:rPr>
                <w:rFonts w:ascii="Calibri" w:eastAsia="DengXian" w:hAnsi="Calibri" w:cs="Calibri"/>
                <w:szCs w:val="21"/>
              </w:rPr>
              <w:t>1</w:t>
            </w:r>
            <w:r>
              <w:rPr>
                <w:rFonts w:ascii="Calibri" w:eastAsia="DengXian" w:hAnsi="Calibri" w:cs="Calibri"/>
                <w:szCs w:val="21"/>
              </w:rPr>
              <w:t>日前申请并支付学费</w:t>
            </w:r>
            <w:r>
              <w:rPr>
                <w:rFonts w:ascii="Calibri" w:eastAsia="DengXian" w:hAnsi="Calibri" w:cs="Calibri"/>
                <w:szCs w:val="21"/>
              </w:rPr>
              <w:t>)</w:t>
            </w:r>
          </w:p>
          <w:p w:rsidR="00116506" w:rsidRDefault="00116506" w:rsidP="00FB6B06">
            <w:pPr>
              <w:spacing w:line="360" w:lineRule="exact"/>
              <w:rPr>
                <w:rFonts w:ascii="Calibri" w:eastAsia="DengXian" w:hAnsi="Calibri" w:cs="Calibri" w:hint="eastAsia"/>
                <w:szCs w:val="21"/>
              </w:rPr>
            </w:pPr>
          </w:p>
          <w:p w:rsidR="00FB046B" w:rsidRPr="00116506" w:rsidRDefault="00FB6B06" w:rsidP="00FB6B06">
            <w:pPr>
              <w:spacing w:line="360" w:lineRule="exact"/>
              <w:rPr>
                <w:rFonts w:eastAsia="DengXian" w:hAnsi="DengXian" w:cs="Arial" w:hint="eastAsia"/>
                <w:b/>
                <w:bCs/>
                <w:szCs w:val="21"/>
                <w:lang w:eastAsia="zh-Hans"/>
              </w:rPr>
            </w:pPr>
            <w:r>
              <w:rPr>
                <w:rFonts w:eastAsia="DengXian" w:hAnsi="DengXian" w:cs="Arial" w:hint="eastAsia"/>
                <w:szCs w:val="21"/>
                <w:lang w:eastAsia="zh-Hans"/>
              </w:rPr>
              <w:t>最高奖学金为</w:t>
            </w:r>
            <w:r>
              <w:rPr>
                <w:rFonts w:eastAsia="DengXian" w:hAnsi="DengXian" w:cs="Arial"/>
                <w:b/>
                <w:bCs/>
                <w:szCs w:val="21"/>
                <w:lang w:eastAsia="zh-Hans"/>
              </w:rPr>
              <w:t>600</w:t>
            </w:r>
            <w:r>
              <w:rPr>
                <w:rFonts w:eastAsia="DengXian" w:hAnsi="DengXian" w:cs="Arial" w:hint="eastAsia"/>
                <w:b/>
                <w:bCs/>
                <w:szCs w:val="21"/>
                <w:lang w:eastAsia="zh-Hans"/>
              </w:rPr>
              <w:t>英镑</w:t>
            </w:r>
          </w:p>
        </w:tc>
      </w:tr>
    </w:tbl>
    <w:p w:rsidR="00383489" w:rsidRDefault="00383489">
      <w:pPr>
        <w:rPr>
          <w:rFonts w:ascii="DengXian" w:eastAsia="DengXian" w:hAnsi="DengXian" w:cs="Arial"/>
          <w:b/>
        </w:rPr>
      </w:pPr>
    </w:p>
    <w:tbl>
      <w:tblPr>
        <w:tblStyle w:val="a7"/>
        <w:tblW w:w="8789" w:type="dxa"/>
        <w:tblInd w:w="-289" w:type="dxa"/>
        <w:tblLook w:val="04A0" w:firstRow="1" w:lastRow="0" w:firstColumn="1" w:lastColumn="0" w:noHBand="0" w:noVBand="1"/>
      </w:tblPr>
      <w:tblGrid>
        <w:gridCol w:w="1418"/>
        <w:gridCol w:w="7371"/>
      </w:tblGrid>
      <w:tr w:rsidR="00FB046B" w:rsidTr="00F73D55">
        <w:trPr>
          <w:trHeight w:val="663"/>
        </w:trPr>
        <w:tc>
          <w:tcPr>
            <w:tcW w:w="1418" w:type="dxa"/>
            <w:vAlign w:val="center"/>
          </w:tcPr>
          <w:p w:rsidR="00FB046B" w:rsidRDefault="00FB046B" w:rsidP="00F73D55">
            <w:pPr>
              <w:jc w:val="center"/>
              <w:rPr>
                <w:rFonts w:ascii="DengXian" w:eastAsia="DengXian" w:hAnsi="DengXian" w:cs="Arial"/>
                <w:b/>
                <w:szCs w:val="21"/>
              </w:rPr>
            </w:pPr>
            <w:r>
              <w:rPr>
                <w:rFonts w:ascii="DengXian" w:eastAsia="DengXian" w:hAnsi="DengXian" w:cs="Arial" w:hint="eastAsia"/>
                <w:b/>
                <w:szCs w:val="21"/>
              </w:rPr>
              <w:t>项目三</w:t>
            </w:r>
          </w:p>
        </w:tc>
        <w:tc>
          <w:tcPr>
            <w:tcW w:w="7371" w:type="dxa"/>
            <w:vAlign w:val="center"/>
          </w:tcPr>
          <w:p w:rsidR="00FB046B" w:rsidRDefault="00FB046B" w:rsidP="00F73D55">
            <w:pPr>
              <w:jc w:val="center"/>
              <w:rPr>
                <w:rFonts w:ascii="DengXian" w:eastAsia="DengXian" w:hAnsi="DengXian" w:cs="Arial"/>
                <w:szCs w:val="21"/>
              </w:rPr>
            </w:pPr>
            <w:r>
              <w:rPr>
                <w:rFonts w:ascii="Calibri" w:eastAsia="DengXian" w:hAnsi="Calibri" w:cs="Calibri" w:hint="eastAsia"/>
                <w:b/>
                <w:szCs w:val="21"/>
              </w:rPr>
              <w:t>2</w:t>
            </w:r>
            <w:r>
              <w:rPr>
                <w:rFonts w:ascii="Calibri" w:eastAsia="DengXian" w:hAnsi="Calibri" w:cs="Calibri"/>
                <w:b/>
                <w:szCs w:val="21"/>
              </w:rPr>
              <w:t>022</w:t>
            </w:r>
            <w:r>
              <w:rPr>
                <w:rFonts w:ascii="DengXian" w:eastAsia="DengXian" w:hAnsi="DengXian" w:cs="Arial"/>
                <w:b/>
                <w:szCs w:val="21"/>
              </w:rPr>
              <w:t>帝国理工学院“数据科学”</w:t>
            </w:r>
            <w:r>
              <w:rPr>
                <w:rFonts w:ascii="DengXian" w:eastAsia="DengXian" w:hAnsi="DengXian" w:cs="Arial" w:hint="eastAsia"/>
                <w:b/>
                <w:szCs w:val="21"/>
              </w:rPr>
              <w:t>暑期</w:t>
            </w:r>
            <w:r>
              <w:rPr>
                <w:rFonts w:ascii="DengXian" w:eastAsia="DengXian" w:hAnsi="DengXian" w:cs="Arial" w:hint="eastAsia"/>
                <w:b/>
                <w:szCs w:val="21"/>
                <w:lang w:eastAsia="zh-Hans"/>
              </w:rPr>
              <w:t>在线</w:t>
            </w:r>
            <w:r>
              <w:rPr>
                <w:rFonts w:ascii="DengXian" w:eastAsia="DengXian" w:hAnsi="DengXian" w:cs="Arial" w:hint="eastAsia"/>
                <w:b/>
                <w:szCs w:val="21"/>
              </w:rPr>
              <w:t>课程</w:t>
            </w:r>
          </w:p>
        </w:tc>
      </w:tr>
      <w:tr w:rsidR="00FB046B" w:rsidTr="00F73D55">
        <w:trPr>
          <w:trHeight w:val="2631"/>
        </w:trPr>
        <w:tc>
          <w:tcPr>
            <w:tcW w:w="1418" w:type="dxa"/>
            <w:vAlign w:val="center"/>
          </w:tcPr>
          <w:p w:rsidR="00FB046B" w:rsidRDefault="00FB046B" w:rsidP="00F73D55">
            <w:pPr>
              <w:jc w:val="center"/>
              <w:rPr>
                <w:rFonts w:ascii="DengXian" w:eastAsia="DengXian" w:hAnsi="DengXian" w:cs="Arial"/>
                <w:b/>
              </w:rPr>
            </w:pPr>
            <w:r>
              <w:rPr>
                <w:rFonts w:ascii="DengXian" w:eastAsia="DengXian" w:hAnsi="DengXian" w:cs="Arial" w:hint="eastAsia"/>
                <w:b/>
              </w:rPr>
              <w:t>项目介绍</w:t>
            </w:r>
          </w:p>
        </w:tc>
        <w:tc>
          <w:tcPr>
            <w:tcW w:w="7371" w:type="dxa"/>
          </w:tcPr>
          <w:p w:rsidR="00FB046B" w:rsidRDefault="00FB046B" w:rsidP="00FB046B">
            <w:pPr>
              <w:widowControl/>
              <w:jc w:val="left"/>
              <w:rPr>
                <w:rFonts w:ascii="Calibri" w:eastAsia="DengXian" w:hAnsi="Calibri" w:cs="Calibri"/>
                <w:color w:val="000000"/>
                <w:szCs w:val="21"/>
              </w:rPr>
            </w:pPr>
            <w:r w:rsidRPr="000E19EC">
              <w:rPr>
                <w:rFonts w:ascii="Calibri" w:eastAsia="DengXian" w:hAnsi="Calibri" w:cs="Calibri"/>
                <w:b/>
                <w:color w:val="000000"/>
                <w:szCs w:val="21"/>
              </w:rPr>
              <w:t xml:space="preserve">Data Curation for Interactive </w:t>
            </w:r>
            <w:proofErr w:type="spellStart"/>
            <w:r w:rsidRPr="000E19EC">
              <w:rPr>
                <w:rFonts w:ascii="Calibri" w:eastAsia="DengXian" w:hAnsi="Calibri" w:cs="Calibri"/>
                <w:b/>
                <w:color w:val="000000"/>
                <w:szCs w:val="21"/>
              </w:rPr>
              <w:t>Visualisation</w:t>
            </w:r>
            <w:proofErr w:type="spellEnd"/>
            <w:r w:rsidRPr="000E19EC">
              <w:rPr>
                <w:rFonts w:ascii="Calibri" w:eastAsia="DengXian" w:hAnsi="Calibri" w:cs="Calibri"/>
                <w:color w:val="000000"/>
                <w:szCs w:val="21"/>
              </w:rPr>
              <w:t>课程</w:t>
            </w:r>
            <w:r>
              <w:rPr>
                <w:rFonts w:ascii="Calibri" w:eastAsia="DengXian" w:hAnsi="Calibri" w:cs="Calibri"/>
                <w:color w:val="000000"/>
                <w:szCs w:val="21"/>
              </w:rPr>
              <w:t>由来自帝国理工学院数据科学研究所</w:t>
            </w:r>
            <w:r>
              <w:rPr>
                <w:rFonts w:ascii="Calibri" w:eastAsia="DengXian" w:hAnsi="Calibri" w:cs="Calibri"/>
                <w:color w:val="000000"/>
                <w:szCs w:val="21"/>
              </w:rPr>
              <w:t>(DSI)</w:t>
            </w:r>
            <w:r>
              <w:rPr>
                <w:rFonts w:ascii="Calibri" w:eastAsia="DengXian" w:hAnsi="Calibri" w:cs="Calibri"/>
                <w:color w:val="000000"/>
                <w:szCs w:val="21"/>
              </w:rPr>
              <w:t>的</w:t>
            </w:r>
            <w:proofErr w:type="spellStart"/>
            <w:r>
              <w:rPr>
                <w:rFonts w:ascii="Calibri" w:eastAsia="DengXian" w:hAnsi="Calibri" w:cs="Calibri"/>
                <w:color w:val="000000"/>
                <w:szCs w:val="21"/>
              </w:rPr>
              <w:t>Dr</w:t>
            </w:r>
            <w:proofErr w:type="spellEnd"/>
            <w:r>
              <w:rPr>
                <w:rFonts w:ascii="Calibri" w:eastAsia="DengXian" w:hAnsi="Calibri" w:cs="Calibri"/>
                <w:color w:val="000000"/>
                <w:szCs w:val="21"/>
              </w:rPr>
              <w:t xml:space="preserve"> Ovidiu </w:t>
            </w:r>
            <w:proofErr w:type="spellStart"/>
            <w:r>
              <w:rPr>
                <w:rFonts w:ascii="Calibri" w:eastAsia="DengXian" w:hAnsi="Calibri" w:cs="Calibri"/>
                <w:color w:val="000000"/>
                <w:szCs w:val="21"/>
              </w:rPr>
              <w:t>Șerban</w:t>
            </w:r>
            <w:proofErr w:type="spellEnd"/>
            <w:r>
              <w:rPr>
                <w:rFonts w:ascii="Calibri" w:eastAsia="DengXian" w:hAnsi="Calibri" w:cs="Calibri"/>
                <w:color w:val="000000"/>
                <w:szCs w:val="21"/>
              </w:rPr>
              <w:t>主讲。他目前的工作包括实时自然语言处理、机器学习、情感计算和交互系统设计。每个人都开始意识到数据的重要性，但社会仍然缺乏理解大型数据集的技能和工具。</w:t>
            </w:r>
            <w:r>
              <w:rPr>
                <w:rFonts w:ascii="Calibri" w:eastAsia="DengXian" w:hAnsi="Calibri" w:cs="Calibri"/>
                <w:color w:val="000000"/>
                <w:szCs w:val="21"/>
              </w:rPr>
              <w:t xml:space="preserve"> </w:t>
            </w:r>
            <w:r>
              <w:rPr>
                <w:rFonts w:ascii="Calibri" w:eastAsia="DengXian" w:hAnsi="Calibri" w:cs="Calibri"/>
                <w:color w:val="000000"/>
                <w:szCs w:val="21"/>
              </w:rPr>
              <w:t>人类和人工智能应用程序产生的数据比以往任何时候都多，因此通过使用数据可视化技术评估数据质量和构建良好的故事讲述场景变得更加重要。该课程将使参与者了解这些技术，将知识和学习经验应用于设计、开发特定于现实世界数据集的数据管理和可视化技术。</w:t>
            </w:r>
          </w:p>
          <w:p w:rsidR="00FB046B" w:rsidRDefault="00FB046B" w:rsidP="00FB046B">
            <w:pPr>
              <w:rPr>
                <w:rFonts w:ascii="Calibri" w:eastAsia="DengXian" w:hAnsi="Calibri" w:cs="Calibri"/>
                <w:color w:val="000000"/>
                <w:szCs w:val="21"/>
              </w:rPr>
            </w:pPr>
            <w:r w:rsidRPr="000E19EC">
              <w:rPr>
                <w:rFonts w:ascii="Calibri" w:eastAsia="DengXian" w:hAnsi="Calibri" w:cs="Calibri"/>
                <w:b/>
                <w:color w:val="000000"/>
                <w:szCs w:val="21"/>
              </w:rPr>
              <w:t>Introduction to Data Science: Concepts and Applications</w:t>
            </w:r>
            <w:r w:rsidRPr="000E19EC">
              <w:rPr>
                <w:rFonts w:ascii="Calibri" w:eastAsia="DengXian" w:hAnsi="Calibri" w:cs="Calibri"/>
                <w:color w:val="000000"/>
                <w:szCs w:val="21"/>
              </w:rPr>
              <w:t>课程</w:t>
            </w:r>
            <w:r>
              <w:rPr>
                <w:rFonts w:ascii="Calibri" w:eastAsia="DengXian" w:hAnsi="Calibri" w:cs="Calibri"/>
                <w:color w:val="000000"/>
                <w:szCs w:val="21"/>
              </w:rPr>
              <w:t>由帝国理工学院商业分析研究中心</w:t>
            </w:r>
            <w:r>
              <w:rPr>
                <w:rFonts w:ascii="Calibri" w:eastAsia="DengXian" w:hAnsi="Calibri" w:cs="Calibri"/>
                <w:color w:val="000000"/>
                <w:szCs w:val="21"/>
              </w:rPr>
              <w:t>Data Spark</w:t>
            </w:r>
            <w:r>
              <w:rPr>
                <w:rFonts w:ascii="Calibri" w:eastAsia="DengXian" w:hAnsi="Calibri" w:cs="Calibri"/>
                <w:color w:val="000000"/>
                <w:szCs w:val="21"/>
              </w:rPr>
              <w:t>项目主管</w:t>
            </w:r>
            <w:proofErr w:type="spellStart"/>
            <w:r>
              <w:rPr>
                <w:rFonts w:ascii="Calibri" w:eastAsia="DengXian" w:hAnsi="Calibri" w:cs="Calibri"/>
                <w:color w:val="000000"/>
                <w:szCs w:val="21"/>
              </w:rPr>
              <w:t>Dr</w:t>
            </w:r>
            <w:proofErr w:type="spellEnd"/>
            <w:r>
              <w:rPr>
                <w:rFonts w:ascii="Calibri" w:eastAsia="DengXian" w:hAnsi="Calibri" w:cs="Calibri"/>
                <w:color w:val="000000"/>
                <w:szCs w:val="21"/>
              </w:rPr>
              <w:t xml:space="preserve"> Susan </w:t>
            </w:r>
            <w:proofErr w:type="spellStart"/>
            <w:r>
              <w:rPr>
                <w:rFonts w:ascii="Calibri" w:eastAsia="DengXian" w:hAnsi="Calibri" w:cs="Calibri"/>
                <w:color w:val="000000"/>
                <w:szCs w:val="21"/>
              </w:rPr>
              <w:t>Mulcahy</w:t>
            </w:r>
            <w:proofErr w:type="spellEnd"/>
            <w:r>
              <w:rPr>
                <w:rFonts w:ascii="Calibri" w:eastAsia="DengXian" w:hAnsi="Calibri" w:cs="Calibri"/>
                <w:color w:val="000000"/>
                <w:szCs w:val="21"/>
              </w:rPr>
              <w:t>主讲，主题为数据科学思维。数据科学似乎无处不在，但对于非专业</w:t>
            </w:r>
            <w:r>
              <w:rPr>
                <w:rFonts w:ascii="Calibri" w:eastAsia="DengXian" w:hAnsi="Calibri" w:cs="Calibri"/>
                <w:color w:val="000000"/>
                <w:szCs w:val="21"/>
              </w:rPr>
              <w:t xml:space="preserve"> </w:t>
            </w:r>
            <w:r>
              <w:rPr>
                <w:rFonts w:ascii="Calibri" w:eastAsia="DengXian" w:hAnsi="Calibri" w:cs="Calibri"/>
                <w:color w:val="000000"/>
                <w:szCs w:val="21"/>
              </w:rPr>
              <w:t>人士来说，学习数据科学的途径又如何呢？理解数据科学如何开启了数据驱</w:t>
            </w:r>
            <w:r>
              <w:rPr>
                <w:rFonts w:ascii="Calibri" w:eastAsia="DengXian" w:hAnsi="Calibri" w:cs="Calibri"/>
                <w:color w:val="000000"/>
                <w:szCs w:val="21"/>
              </w:rPr>
              <w:t xml:space="preserve"> </w:t>
            </w:r>
            <w:r>
              <w:rPr>
                <w:rFonts w:ascii="Calibri" w:eastAsia="DengXian" w:hAnsi="Calibri" w:cs="Calibri"/>
                <w:color w:val="000000"/>
                <w:szCs w:val="21"/>
              </w:rPr>
              <w:t>动决策的世界，通过使用数据分析来支持决策，即使我们不是编程决策者，</w:t>
            </w:r>
            <w:r>
              <w:rPr>
                <w:rFonts w:ascii="Calibri" w:eastAsia="DengXian" w:hAnsi="Calibri" w:cs="Calibri"/>
                <w:color w:val="000000"/>
                <w:szCs w:val="21"/>
              </w:rPr>
              <w:t xml:space="preserve"> </w:t>
            </w:r>
            <w:r>
              <w:rPr>
                <w:rFonts w:ascii="Calibri" w:eastAsia="DengXian" w:hAnsi="Calibri" w:cs="Calibri"/>
                <w:color w:val="000000"/>
                <w:szCs w:val="21"/>
              </w:rPr>
              <w:t>这也有益于我们的生活和职业生涯。</w:t>
            </w:r>
          </w:p>
          <w:p w:rsidR="00FB046B" w:rsidRPr="00FB046B" w:rsidRDefault="00FB046B" w:rsidP="00FB046B">
            <w:pPr>
              <w:rPr>
                <w:rFonts w:ascii="Calibri" w:eastAsia="DengXian" w:hAnsi="Calibri" w:cs="Calibri"/>
                <w:color w:val="000000"/>
                <w:szCs w:val="21"/>
              </w:rPr>
            </w:pPr>
          </w:p>
        </w:tc>
      </w:tr>
      <w:tr w:rsidR="00FB046B" w:rsidTr="00F73D55">
        <w:tc>
          <w:tcPr>
            <w:tcW w:w="1418" w:type="dxa"/>
            <w:vAlign w:val="center"/>
          </w:tcPr>
          <w:p w:rsidR="00FB046B" w:rsidRDefault="00FB046B" w:rsidP="00F73D55">
            <w:pPr>
              <w:jc w:val="center"/>
              <w:rPr>
                <w:rFonts w:ascii="DengXian" w:eastAsia="DengXian" w:hAnsi="DengXian" w:cs="Arial"/>
                <w:b/>
              </w:rPr>
            </w:pPr>
            <w:r>
              <w:rPr>
                <w:rFonts w:ascii="DengXian" w:eastAsia="DengXian" w:hAnsi="DengXian" w:cs="Arial" w:hint="eastAsia"/>
                <w:b/>
              </w:rPr>
              <w:t>项目安排</w:t>
            </w:r>
          </w:p>
        </w:tc>
        <w:tc>
          <w:tcPr>
            <w:tcW w:w="7371" w:type="dxa"/>
          </w:tcPr>
          <w:p w:rsidR="00FB046B" w:rsidRPr="00FB046B" w:rsidRDefault="00FB046B" w:rsidP="00FB046B">
            <w:pPr>
              <w:rPr>
                <w:rFonts w:ascii="DengXian" w:eastAsia="DengXian" w:hAnsi="DengXian" w:cs="Arial"/>
                <w:b/>
                <w:szCs w:val="21"/>
              </w:rPr>
            </w:pPr>
            <w:r w:rsidRPr="00FB046B">
              <w:rPr>
                <w:rFonts w:ascii="DengXian" w:eastAsia="DengXian" w:hAnsi="DengXian" w:cs="Arial" w:hint="eastAsia"/>
                <w:szCs w:val="21"/>
              </w:rPr>
              <w:t>课程时间：</w:t>
            </w:r>
            <w:r>
              <w:rPr>
                <w:rFonts w:ascii="DengXian" w:eastAsia="DengXian" w:hAnsi="DengXian" w:cs="Arial"/>
                <w:szCs w:val="21"/>
              </w:rPr>
              <w:t>2022年8</w:t>
            </w:r>
            <w:r>
              <w:rPr>
                <w:rFonts w:ascii="DengXian" w:eastAsia="DengXian" w:hAnsi="DengXian" w:cs="Arial" w:hint="eastAsia"/>
                <w:szCs w:val="21"/>
                <w:lang w:eastAsia="zh-Hans"/>
              </w:rPr>
              <w:t>月</w:t>
            </w:r>
          </w:p>
          <w:p w:rsidR="00FB046B" w:rsidRDefault="00FB046B" w:rsidP="00F73D55">
            <w:pPr>
              <w:rPr>
                <w:rFonts w:ascii="DengXian" w:eastAsia="DengXian" w:hAnsi="DengXian" w:cs="Arial"/>
                <w:bCs/>
                <w:color w:val="000000"/>
                <w:szCs w:val="21"/>
                <w:lang w:eastAsia="zh-Hans"/>
              </w:rPr>
            </w:pPr>
          </w:p>
          <w:p w:rsidR="00FB046B" w:rsidRDefault="00FB046B" w:rsidP="00FB046B">
            <w:pPr>
              <w:rPr>
                <w:rFonts w:ascii="Calibri" w:eastAsia="DengXian" w:hAnsi="Calibri" w:cs="Calibri"/>
                <w:color w:val="000000"/>
                <w:szCs w:val="21"/>
              </w:rPr>
            </w:pPr>
            <w:r>
              <w:rPr>
                <w:rFonts w:ascii="Calibri" w:eastAsia="DengXian" w:hAnsi="Calibri" w:cs="Calibri" w:hint="eastAsia"/>
                <w:color w:val="000000"/>
                <w:szCs w:val="21"/>
              </w:rPr>
              <w:t>每个</w:t>
            </w:r>
            <w:r>
              <w:rPr>
                <w:rFonts w:ascii="Calibri" w:eastAsia="DengXian" w:hAnsi="Calibri" w:cs="Calibri"/>
                <w:color w:val="000000"/>
                <w:szCs w:val="21"/>
              </w:rPr>
              <w:t>项目共计</w:t>
            </w:r>
            <w:r>
              <w:rPr>
                <w:rFonts w:ascii="Calibri" w:eastAsia="DengXian" w:hAnsi="Calibri" w:cs="Calibri"/>
                <w:color w:val="000000"/>
                <w:szCs w:val="21"/>
              </w:rPr>
              <w:t>15</w:t>
            </w:r>
            <w:r>
              <w:rPr>
                <w:rFonts w:ascii="Calibri" w:eastAsia="DengXian" w:hAnsi="Calibri" w:cs="Calibri"/>
                <w:color w:val="000000"/>
                <w:szCs w:val="21"/>
              </w:rPr>
              <w:t>学时，包含专业课程，辅导课等，所有授课均将通过网络进行直播授课。学生另需安排每周</w:t>
            </w:r>
            <w:r>
              <w:rPr>
                <w:rFonts w:ascii="Calibri" w:eastAsia="DengXian" w:hAnsi="Calibri" w:cs="Calibri"/>
                <w:color w:val="000000"/>
                <w:szCs w:val="21"/>
              </w:rPr>
              <w:t>2-3</w:t>
            </w:r>
            <w:r>
              <w:rPr>
                <w:rFonts w:ascii="Calibri" w:eastAsia="DengXian" w:hAnsi="Calibri" w:cs="Calibri"/>
                <w:color w:val="000000"/>
                <w:szCs w:val="21"/>
              </w:rPr>
              <w:t>小时完成课程材料学习、课程作业、结业项目准备。学生将在</w:t>
            </w:r>
            <w:r>
              <w:rPr>
                <w:rFonts w:ascii="Calibri" w:eastAsia="DengXian" w:hAnsi="Calibri" w:cs="Calibri"/>
                <w:color w:val="000000"/>
                <w:szCs w:val="21"/>
              </w:rPr>
              <w:t>4-6</w:t>
            </w:r>
            <w:r>
              <w:rPr>
                <w:rFonts w:ascii="Calibri" w:eastAsia="DengXian" w:hAnsi="Calibri" w:cs="Calibri"/>
                <w:color w:val="000000"/>
                <w:szCs w:val="21"/>
              </w:rPr>
              <w:t>周内完成课程及项目学习。</w:t>
            </w:r>
          </w:p>
          <w:p w:rsidR="00FB046B" w:rsidRDefault="00FB046B" w:rsidP="00F73D55">
            <w:pPr>
              <w:rPr>
                <w:rFonts w:ascii="DengXian" w:eastAsia="DengXian" w:hAnsi="DengXian" w:cs="Arial"/>
                <w:color w:val="000000"/>
                <w:szCs w:val="21"/>
              </w:rPr>
            </w:pPr>
          </w:p>
          <w:p w:rsidR="00FB046B" w:rsidRPr="00FB046B" w:rsidRDefault="00FB046B" w:rsidP="00F73D55">
            <w:pPr>
              <w:rPr>
                <w:rFonts w:ascii="Calibri" w:eastAsia="DengXian" w:hAnsi="Calibri" w:cs="Calibri"/>
                <w:color w:val="000000"/>
                <w:szCs w:val="21"/>
              </w:rPr>
            </w:pPr>
            <w:r>
              <w:rPr>
                <w:rFonts w:ascii="Calibri" w:eastAsia="DengXian" w:hAnsi="Calibri" w:cs="Calibri" w:hint="eastAsia"/>
                <w:color w:val="000000"/>
                <w:szCs w:val="21"/>
              </w:rPr>
              <w:t>更多信息</w:t>
            </w:r>
            <w:r>
              <w:rPr>
                <w:rFonts w:ascii="Calibri" w:eastAsia="DengXian" w:hAnsi="Calibri" w:cs="Calibri"/>
                <w:color w:val="000000"/>
                <w:szCs w:val="21"/>
              </w:rPr>
              <w:t>请查看</w:t>
            </w:r>
            <w:r>
              <w:rPr>
                <w:rFonts w:ascii="Calibri" w:eastAsia="DengXian" w:hAnsi="Calibri" w:cs="Calibri" w:hint="eastAsia"/>
                <w:color w:val="000000"/>
                <w:szCs w:val="21"/>
              </w:rPr>
              <w:t>对应</w:t>
            </w:r>
            <w:r>
              <w:rPr>
                <w:rFonts w:ascii="Calibri" w:eastAsia="DengXian" w:hAnsi="Calibri" w:cs="Calibri"/>
                <w:color w:val="000000"/>
                <w:szCs w:val="21"/>
              </w:rPr>
              <w:t>项目介绍</w:t>
            </w:r>
            <w:r>
              <w:rPr>
                <w:rFonts w:ascii="Calibri" w:eastAsia="DengXian" w:hAnsi="Calibri" w:cs="Calibri" w:hint="eastAsia"/>
                <w:color w:val="000000"/>
                <w:szCs w:val="21"/>
              </w:rPr>
              <w:t>册。</w:t>
            </w:r>
          </w:p>
        </w:tc>
      </w:tr>
      <w:tr w:rsidR="00FB046B" w:rsidTr="00FB046B">
        <w:tc>
          <w:tcPr>
            <w:tcW w:w="1418" w:type="dxa"/>
            <w:vAlign w:val="center"/>
          </w:tcPr>
          <w:p w:rsidR="00FB046B" w:rsidRDefault="00FB046B" w:rsidP="00FB046B">
            <w:pPr>
              <w:jc w:val="center"/>
              <w:rPr>
                <w:rFonts w:ascii="DengXian" w:eastAsia="DengXian" w:hAnsi="DengXian" w:cs="Arial"/>
                <w:b/>
              </w:rPr>
            </w:pPr>
            <w:r>
              <w:rPr>
                <w:rFonts w:ascii="DengXian" w:eastAsia="DengXian" w:hAnsi="DengXian" w:cs="Arial" w:hint="eastAsia"/>
                <w:b/>
              </w:rPr>
              <w:t>申报条件</w:t>
            </w:r>
          </w:p>
        </w:tc>
        <w:tc>
          <w:tcPr>
            <w:tcW w:w="7371" w:type="dxa"/>
          </w:tcPr>
          <w:p w:rsidR="00FB046B" w:rsidRDefault="00FB046B" w:rsidP="00FB046B">
            <w:pPr>
              <w:rPr>
                <w:rFonts w:ascii="DengXian" w:eastAsia="DengXian" w:hAnsi="DengXian" w:cs="Arial"/>
                <w:szCs w:val="21"/>
              </w:rPr>
            </w:pPr>
            <w:r>
              <w:rPr>
                <w:rFonts w:ascii="DengXian" w:eastAsia="DengXian" w:hAnsi="DengXian" w:cs="Arial" w:hint="eastAsia"/>
                <w:szCs w:val="21"/>
              </w:rPr>
              <w:t>1、专业年级不限，感兴趣</w:t>
            </w:r>
          </w:p>
          <w:p w:rsidR="00FB046B" w:rsidRDefault="00FB046B" w:rsidP="00FB046B">
            <w:pPr>
              <w:rPr>
                <w:rFonts w:ascii="DengXian" w:eastAsia="DengXian" w:hAnsi="DengXian" w:cs="Arial"/>
                <w:szCs w:val="21"/>
              </w:rPr>
            </w:pPr>
            <w:r>
              <w:rPr>
                <w:rFonts w:ascii="DengXian" w:eastAsia="DengXian" w:hAnsi="DengXian" w:cs="Arial" w:hint="eastAsia"/>
                <w:szCs w:val="21"/>
              </w:rPr>
              <w:t xml:space="preserve">2、Data Curation for Interactive </w:t>
            </w:r>
            <w:proofErr w:type="spellStart"/>
            <w:r>
              <w:rPr>
                <w:rFonts w:ascii="DengXian" w:eastAsia="DengXian" w:hAnsi="DengXian" w:cs="Arial" w:hint="eastAsia"/>
                <w:szCs w:val="21"/>
              </w:rPr>
              <w:t>Visualisation</w:t>
            </w:r>
            <w:proofErr w:type="spellEnd"/>
            <w:r>
              <w:rPr>
                <w:rFonts w:ascii="DengXian" w:eastAsia="DengXian" w:hAnsi="DengXian" w:cs="Arial" w:hint="eastAsia"/>
                <w:szCs w:val="21"/>
              </w:rPr>
              <w:t>课程须有一定编程基础；Introduction to Data Science: Concepts and Applications课程无需编程基础</w:t>
            </w:r>
          </w:p>
          <w:p w:rsidR="00FB046B" w:rsidRDefault="00FB046B" w:rsidP="00F73D55">
            <w:pPr>
              <w:rPr>
                <w:rFonts w:ascii="DengXian" w:eastAsia="DengXian" w:hAnsi="DengXian" w:cs="Arial"/>
                <w:szCs w:val="21"/>
              </w:rPr>
            </w:pPr>
            <w:r>
              <w:rPr>
                <w:rFonts w:ascii="DengXian" w:eastAsia="DengXian" w:hAnsi="DengXian" w:cs="Arial"/>
                <w:szCs w:val="21"/>
              </w:rPr>
              <w:t>3</w:t>
            </w:r>
            <w:r>
              <w:rPr>
                <w:rFonts w:ascii="DengXian" w:eastAsia="DengXian" w:hAnsi="DengXian" w:cs="Arial" w:hint="eastAsia"/>
                <w:szCs w:val="21"/>
                <w:lang w:eastAsia="zh-Hans"/>
              </w:rPr>
              <w:t>、</w:t>
            </w:r>
            <w:r>
              <w:rPr>
                <w:rFonts w:ascii="DengXian" w:eastAsia="DengXian" w:hAnsi="DengXian" w:cs="Arial" w:hint="eastAsia"/>
                <w:szCs w:val="21"/>
              </w:rPr>
              <w:t>能熟练使用英语学习交流</w:t>
            </w:r>
          </w:p>
          <w:p w:rsidR="00FB046B" w:rsidRPr="00FB046B" w:rsidRDefault="00FB046B" w:rsidP="00F73D55">
            <w:pPr>
              <w:rPr>
                <w:rFonts w:ascii="DengXian" w:eastAsia="DengXian" w:hAnsi="DengXian" w:cs="Arial"/>
                <w:szCs w:val="21"/>
              </w:rPr>
            </w:pPr>
          </w:p>
        </w:tc>
      </w:tr>
      <w:tr w:rsidR="00FB046B" w:rsidTr="00F73D55">
        <w:tc>
          <w:tcPr>
            <w:tcW w:w="1418" w:type="dxa"/>
            <w:vAlign w:val="center"/>
          </w:tcPr>
          <w:p w:rsidR="00FB046B" w:rsidRDefault="00FB046B" w:rsidP="00F73D55">
            <w:pPr>
              <w:jc w:val="center"/>
              <w:rPr>
                <w:rFonts w:ascii="DengXian" w:eastAsia="DengXian" w:hAnsi="DengXian" w:cs="Arial"/>
                <w:b/>
              </w:rPr>
            </w:pPr>
            <w:r>
              <w:rPr>
                <w:rFonts w:ascii="DengXian" w:eastAsia="DengXian" w:hAnsi="DengXian" w:cs="Arial" w:hint="eastAsia"/>
                <w:b/>
              </w:rPr>
              <w:t>项目费用</w:t>
            </w:r>
          </w:p>
        </w:tc>
        <w:tc>
          <w:tcPr>
            <w:tcW w:w="7371" w:type="dxa"/>
          </w:tcPr>
          <w:p w:rsidR="00FB046B" w:rsidRDefault="00FB046B" w:rsidP="00FB046B">
            <w:pPr>
              <w:rPr>
                <w:rFonts w:eastAsia="DengXian" w:hAnsi="Calibri" w:cs="Calibri"/>
                <w:szCs w:val="21"/>
              </w:rPr>
            </w:pPr>
            <w:r>
              <w:rPr>
                <w:rFonts w:eastAsia="DengXian" w:hAnsi="Calibri" w:cs="Calibri"/>
                <w:szCs w:val="21"/>
              </w:rPr>
              <w:t>项目费用为：</w:t>
            </w:r>
            <w:r>
              <w:rPr>
                <w:rFonts w:eastAsia="DengXian" w:hAnsi="Calibri" w:cs="Calibri"/>
                <w:b/>
                <w:bCs/>
                <w:szCs w:val="21"/>
              </w:rPr>
              <w:t>750英镑</w:t>
            </w:r>
          </w:p>
          <w:p w:rsidR="00116506" w:rsidRDefault="00FB046B" w:rsidP="00FB046B">
            <w:pPr>
              <w:rPr>
                <w:rFonts w:eastAsia="DengXian" w:hAnsi="Calibri" w:cs="Calibri" w:hint="eastAsia"/>
                <w:szCs w:val="21"/>
              </w:rPr>
            </w:pPr>
            <w:r>
              <w:rPr>
                <w:rFonts w:eastAsia="DengXian" w:hAnsi="Calibri" w:cs="Calibri"/>
                <w:szCs w:val="21"/>
              </w:rPr>
              <w:t>(早鸟价为700英镑，需在4月1日前申请并支付学费)</w:t>
            </w:r>
          </w:p>
          <w:p w:rsidR="00116506" w:rsidRDefault="00116506" w:rsidP="00116506">
            <w:pPr>
              <w:rPr>
                <w:rFonts w:eastAsia="DengXian" w:hAnsi="DengXian" w:cs="Arial"/>
                <w:szCs w:val="21"/>
                <w:lang w:eastAsia="zh-Hans"/>
              </w:rPr>
            </w:pPr>
          </w:p>
          <w:p w:rsidR="00FB046B" w:rsidRPr="00116506" w:rsidRDefault="00FB046B" w:rsidP="00116506">
            <w:pPr>
              <w:rPr>
                <w:rFonts w:eastAsia="DengXian" w:hAnsi="Calibri" w:cs="Calibri" w:hint="eastAsia"/>
                <w:szCs w:val="21"/>
              </w:rPr>
            </w:pPr>
            <w:r>
              <w:rPr>
                <w:rFonts w:eastAsia="DengXian" w:hAnsi="DengXian" w:cs="Arial" w:hint="eastAsia"/>
                <w:szCs w:val="21"/>
                <w:lang w:eastAsia="zh-Hans"/>
              </w:rPr>
              <w:t>最高奖学金为</w:t>
            </w:r>
            <w:r>
              <w:rPr>
                <w:rFonts w:eastAsia="DengXian" w:hAnsi="DengXian" w:cs="Arial"/>
                <w:b/>
                <w:bCs/>
                <w:szCs w:val="21"/>
                <w:lang w:eastAsia="zh-Hans"/>
              </w:rPr>
              <w:t>200</w:t>
            </w:r>
            <w:r>
              <w:rPr>
                <w:rFonts w:eastAsia="DengXian" w:hAnsi="DengXian" w:cs="Arial" w:hint="eastAsia"/>
                <w:b/>
                <w:bCs/>
                <w:szCs w:val="21"/>
                <w:lang w:eastAsia="zh-Hans"/>
              </w:rPr>
              <w:t>英镑</w:t>
            </w:r>
          </w:p>
        </w:tc>
      </w:tr>
    </w:tbl>
    <w:p w:rsidR="00116506" w:rsidRDefault="00116506">
      <w:pPr>
        <w:rPr>
          <w:rFonts w:ascii="DengXian" w:eastAsia="DengXian" w:hAnsi="DengXian" w:cs="Arial"/>
          <w:b/>
        </w:rPr>
      </w:pPr>
    </w:p>
    <w:p w:rsidR="00FB046B" w:rsidRDefault="00FB046B">
      <w:pPr>
        <w:rPr>
          <w:rFonts w:ascii="DengXian" w:eastAsia="DengXian" w:hAnsi="DengXian" w:cs="Arial"/>
          <w:b/>
        </w:rPr>
      </w:pPr>
      <w:bookmarkStart w:id="0" w:name="_GoBack"/>
      <w:bookmarkEnd w:id="0"/>
      <w:r>
        <w:rPr>
          <w:rFonts w:ascii="DengXian" w:eastAsia="DengXian" w:hAnsi="DengXian" w:cs="Arial" w:hint="eastAsia"/>
          <w:b/>
        </w:rPr>
        <w:lastRenderedPageBreak/>
        <w:t>奖学金申请：</w:t>
      </w:r>
    </w:p>
    <w:p w:rsidR="00FB046B" w:rsidRDefault="00FB046B" w:rsidP="00FB046B">
      <w:pPr>
        <w:spacing w:line="360" w:lineRule="exact"/>
        <w:jc w:val="left"/>
        <w:rPr>
          <w:rFonts w:ascii="DengXian" w:eastAsia="DengXian" w:hAnsi="DengXian" w:cs="Arial"/>
          <w:color w:val="000000"/>
          <w:szCs w:val="21"/>
        </w:rPr>
      </w:pPr>
      <w:r>
        <w:rPr>
          <w:rFonts w:ascii="DengXian" w:eastAsia="DengXian" w:hAnsi="DengXian" w:cs="Arial"/>
          <w:color w:val="000000"/>
          <w:szCs w:val="21"/>
        </w:rPr>
        <w:t>帝国理工学院</w:t>
      </w:r>
      <w:r>
        <w:rPr>
          <w:rFonts w:ascii="DengXian" w:eastAsia="DengXian" w:hAnsi="DengXian" w:cs="Arial" w:hint="eastAsia"/>
          <w:color w:val="000000"/>
          <w:szCs w:val="21"/>
        </w:rPr>
        <w:t>联合Global University Online为部分优秀学员提供</w:t>
      </w:r>
      <w:r>
        <w:rPr>
          <w:rFonts w:ascii="DengXian" w:eastAsia="DengXian" w:hAnsi="DengXian" w:cs="Arial"/>
          <w:b/>
          <w:bCs/>
          <w:color w:val="000000"/>
          <w:szCs w:val="21"/>
        </w:rPr>
        <w:t>奖学金</w:t>
      </w:r>
      <w:r>
        <w:rPr>
          <w:rFonts w:ascii="DengXian" w:eastAsia="DengXian" w:hAnsi="DengXian" w:cs="Arial"/>
          <w:color w:val="000000"/>
          <w:szCs w:val="21"/>
        </w:rPr>
        <w:t>席位</w:t>
      </w:r>
      <w:r w:rsidR="00116506">
        <w:rPr>
          <w:rFonts w:ascii="DengXian" w:eastAsia="DengXian" w:hAnsi="DengXian" w:cs="Arial" w:hint="eastAsia"/>
          <w:color w:val="000000"/>
          <w:szCs w:val="21"/>
        </w:rPr>
        <w:t>。</w:t>
      </w:r>
      <w:r w:rsidRPr="00116506">
        <w:rPr>
          <w:rFonts w:ascii="DengXian" w:eastAsia="DengXian" w:hAnsi="DengXian" w:cs="Arial" w:hint="eastAsia"/>
          <w:color w:val="000000"/>
          <w:szCs w:val="21"/>
        </w:rPr>
        <w:t>申请方式</w:t>
      </w:r>
      <w:r>
        <w:rPr>
          <w:rFonts w:ascii="DengXian" w:eastAsia="DengXian" w:hAnsi="DengXian" w:cs="Arial" w:hint="eastAsia"/>
          <w:color w:val="000000"/>
          <w:szCs w:val="21"/>
        </w:rPr>
        <w:t>为：请于</w:t>
      </w:r>
      <w:r w:rsidRPr="00FB046B">
        <w:rPr>
          <w:rFonts w:ascii="DengXian" w:eastAsia="DengXian" w:hAnsi="DengXian" w:cs="Arial" w:hint="eastAsia"/>
          <w:b/>
          <w:color w:val="000000"/>
          <w:szCs w:val="21"/>
        </w:rPr>
        <w:t>5月1日</w:t>
      </w:r>
      <w:r>
        <w:rPr>
          <w:rFonts w:ascii="DengXian" w:eastAsia="DengXian" w:hAnsi="DengXian" w:cs="Arial" w:hint="eastAsia"/>
          <w:color w:val="000000"/>
          <w:szCs w:val="21"/>
        </w:rPr>
        <w:t>前</w:t>
      </w:r>
      <w:r>
        <w:rPr>
          <w:rFonts w:ascii="DengXian" w:eastAsia="DengXian" w:hAnsi="DengXian" w:cs="Arial"/>
          <w:color w:val="000000"/>
          <w:szCs w:val="21"/>
        </w:rPr>
        <w:t>将申请材料，包括英文个人陈述（500字左右）、</w:t>
      </w:r>
      <w:r>
        <w:rPr>
          <w:rFonts w:ascii="DengXian" w:eastAsia="DengXian" w:hAnsi="DengXian" w:cs="Arial" w:hint="eastAsia"/>
          <w:color w:val="000000"/>
          <w:szCs w:val="21"/>
        </w:rPr>
        <w:t>个人简历、在校</w:t>
      </w:r>
      <w:r>
        <w:rPr>
          <w:rFonts w:ascii="DengXian" w:eastAsia="DengXian" w:hAnsi="DengXian" w:cs="Arial"/>
          <w:color w:val="000000"/>
          <w:szCs w:val="21"/>
        </w:rPr>
        <w:t>成绩单及英语成绩证明，邮件发送至</w:t>
      </w:r>
      <w:r>
        <w:rPr>
          <w:rFonts w:ascii="DengXian" w:eastAsia="DengXian" w:hAnsi="DengXian" w:cs="Arial" w:hint="eastAsia"/>
          <w:color w:val="000000"/>
          <w:szCs w:val="21"/>
        </w:rPr>
        <w:t>: scholarship@globaluniversityonline.org.</w:t>
      </w:r>
    </w:p>
    <w:p w:rsidR="00FB046B" w:rsidRDefault="00FB046B" w:rsidP="00FB046B">
      <w:pPr>
        <w:spacing w:line="360" w:lineRule="exact"/>
        <w:rPr>
          <w:rFonts w:ascii="DengXian" w:eastAsia="DengXian" w:hAnsi="DengXian" w:cs="Arial"/>
          <w:color w:val="0E101A"/>
          <w:szCs w:val="21"/>
        </w:rPr>
      </w:pPr>
      <w:r>
        <w:rPr>
          <w:rFonts w:ascii="DengXian" w:eastAsia="DengXian" w:hAnsi="DengXian" w:cs="Arial" w:hint="eastAsia"/>
          <w:color w:val="0E101A"/>
          <w:szCs w:val="21"/>
        </w:rPr>
        <w:t>*注意：奖学金席位需独立申请，即完成项目报名的同时按上述要求向提出申请。</w:t>
      </w:r>
    </w:p>
    <w:p w:rsidR="00FB046B" w:rsidRPr="00FB046B" w:rsidRDefault="00FB046B" w:rsidP="00FB046B">
      <w:pPr>
        <w:rPr>
          <w:rFonts w:ascii="DengXian" w:eastAsia="DengXian" w:hAnsi="DengXian" w:cs="Arial"/>
          <w:color w:val="000000"/>
          <w:szCs w:val="21"/>
        </w:rPr>
      </w:pPr>
      <w:r w:rsidRPr="00FB046B">
        <w:rPr>
          <w:rFonts w:ascii="DengXian" w:eastAsia="DengXian" w:hAnsi="DengXian" w:cs="Arial" w:hint="eastAsia"/>
          <w:b/>
          <w:color w:val="000000"/>
          <w:szCs w:val="21"/>
        </w:rPr>
        <w:t>4月1日前申请奖学金</w:t>
      </w:r>
      <w:r>
        <w:rPr>
          <w:rFonts w:ascii="DengXian" w:eastAsia="DengXian" w:hAnsi="DengXian" w:cs="Arial" w:hint="eastAsia"/>
          <w:color w:val="000000"/>
          <w:szCs w:val="21"/>
        </w:rPr>
        <w:t>，可同时享有早鸟价。</w:t>
      </w:r>
    </w:p>
    <w:p w:rsidR="00FB046B" w:rsidRDefault="00FB046B">
      <w:pPr>
        <w:rPr>
          <w:rFonts w:ascii="DengXian" w:eastAsia="DengXian" w:hAnsi="DengXian" w:cs="Arial"/>
          <w:b/>
        </w:rPr>
      </w:pPr>
    </w:p>
    <w:p w:rsidR="00FB046B" w:rsidRDefault="00FB046B" w:rsidP="00FB046B">
      <w:pPr>
        <w:pStyle w:val="a8"/>
        <w:spacing w:before="0" w:beforeAutospacing="0" w:after="75" w:afterAutospacing="0"/>
        <w:rPr>
          <w:rFonts w:asciiTheme="minorEastAsia" w:eastAsiaTheme="minorEastAsia" w:hAnsiTheme="minorEastAsia"/>
          <w:b/>
          <w:bCs/>
          <w:color w:val="000000"/>
          <w:sz w:val="21"/>
          <w:szCs w:val="21"/>
        </w:rPr>
      </w:pPr>
      <w:r w:rsidRPr="00094DDB">
        <w:rPr>
          <w:rFonts w:asciiTheme="minorEastAsia" w:eastAsiaTheme="minorEastAsia" w:hAnsiTheme="minorEastAsia" w:hint="eastAsia"/>
          <w:b/>
          <w:bCs/>
          <w:color w:val="000000"/>
          <w:sz w:val="21"/>
          <w:szCs w:val="21"/>
        </w:rPr>
        <w:t>报名截止日期：</w:t>
      </w:r>
    </w:p>
    <w:p w:rsidR="00FB046B" w:rsidRDefault="00FB046B" w:rsidP="00FB046B">
      <w:pPr>
        <w:pStyle w:val="a8"/>
        <w:spacing w:before="0" w:beforeAutospacing="0" w:after="75" w:afterAutospacing="0"/>
        <w:rPr>
          <w:rFonts w:asciiTheme="minorEastAsia" w:eastAsiaTheme="minorEastAsia" w:hAnsiTheme="minorEastAsia"/>
          <w:color w:val="000000"/>
          <w:sz w:val="21"/>
          <w:szCs w:val="21"/>
        </w:rPr>
      </w:pPr>
      <w:r w:rsidRPr="00094DDB">
        <w:rPr>
          <w:rFonts w:asciiTheme="minorEastAsia" w:eastAsiaTheme="minorEastAsia" w:hAnsiTheme="minorEastAsia" w:hint="eastAsia"/>
          <w:color w:val="000000"/>
          <w:sz w:val="21"/>
          <w:szCs w:val="21"/>
        </w:rPr>
        <w:t>202</w:t>
      </w:r>
      <w:r w:rsidR="001765D4">
        <w:rPr>
          <w:rFonts w:asciiTheme="minorEastAsia" w:eastAsiaTheme="minorEastAsia" w:hAnsiTheme="minorEastAsia"/>
          <w:color w:val="000000"/>
          <w:sz w:val="21"/>
          <w:szCs w:val="21"/>
        </w:rPr>
        <w:t>2</w:t>
      </w:r>
      <w:r w:rsidRPr="00094DDB">
        <w:rPr>
          <w:rFonts w:asciiTheme="minorEastAsia" w:eastAsiaTheme="minorEastAsia" w:hAnsiTheme="minorEastAsia" w:hint="eastAsia"/>
          <w:color w:val="000000"/>
          <w:sz w:val="21"/>
          <w:szCs w:val="21"/>
        </w:rPr>
        <w:t>年</w:t>
      </w:r>
      <w:r w:rsidR="001765D4">
        <w:rPr>
          <w:rFonts w:asciiTheme="minorEastAsia" w:eastAsiaTheme="minorEastAsia" w:hAnsiTheme="minorEastAsia"/>
          <w:color w:val="000000"/>
          <w:sz w:val="21"/>
          <w:szCs w:val="21"/>
        </w:rPr>
        <w:t>6</w:t>
      </w:r>
      <w:r w:rsidRPr="00094DDB">
        <w:rPr>
          <w:rFonts w:asciiTheme="minorEastAsia" w:eastAsiaTheme="minorEastAsia" w:hAnsiTheme="minorEastAsia" w:hint="eastAsia"/>
          <w:color w:val="000000"/>
          <w:sz w:val="21"/>
          <w:szCs w:val="21"/>
        </w:rPr>
        <w:t>月</w:t>
      </w:r>
      <w:r>
        <w:rPr>
          <w:rFonts w:asciiTheme="minorEastAsia" w:eastAsiaTheme="minorEastAsia" w:hAnsiTheme="minorEastAsia"/>
          <w:color w:val="000000"/>
          <w:sz w:val="21"/>
          <w:szCs w:val="21"/>
        </w:rPr>
        <w:t>2</w:t>
      </w:r>
      <w:r w:rsidR="001765D4">
        <w:rPr>
          <w:rFonts w:asciiTheme="minorEastAsia" w:eastAsiaTheme="minorEastAsia" w:hAnsiTheme="minorEastAsia"/>
          <w:color w:val="000000"/>
          <w:sz w:val="21"/>
          <w:szCs w:val="21"/>
        </w:rPr>
        <w:t>4</w:t>
      </w:r>
      <w:r w:rsidRPr="00094DDB">
        <w:rPr>
          <w:rFonts w:asciiTheme="minorEastAsia" w:eastAsiaTheme="minorEastAsia" w:hAnsiTheme="minorEastAsia" w:hint="eastAsia"/>
          <w:color w:val="000000"/>
          <w:sz w:val="21"/>
          <w:szCs w:val="21"/>
        </w:rPr>
        <w:t>日</w:t>
      </w:r>
    </w:p>
    <w:p w:rsidR="001612B8" w:rsidRDefault="001612B8" w:rsidP="00FB046B">
      <w:pPr>
        <w:pStyle w:val="a8"/>
        <w:spacing w:before="0" w:beforeAutospacing="0" w:after="75" w:afterAutospacing="0"/>
        <w:rPr>
          <w:rFonts w:asciiTheme="minorEastAsia" w:eastAsiaTheme="minorEastAsia" w:hAnsiTheme="minorEastAsia"/>
          <w:color w:val="000000"/>
          <w:sz w:val="21"/>
          <w:szCs w:val="21"/>
        </w:rPr>
      </w:pPr>
    </w:p>
    <w:p w:rsidR="001612B8" w:rsidRPr="00076687" w:rsidRDefault="001612B8" w:rsidP="001612B8">
      <w:pPr>
        <w:rPr>
          <w:rFonts w:ascii="DengXian" w:eastAsia="DengXian" w:hAnsi="DengXian" w:cs="Arial"/>
          <w:color w:val="000000"/>
          <w:szCs w:val="21"/>
        </w:rPr>
      </w:pPr>
      <w:r>
        <w:rPr>
          <w:rFonts w:ascii="DengXian" w:eastAsia="DengXian" w:hAnsi="DengXian" w:cs="Arial"/>
          <w:b/>
          <w:szCs w:val="21"/>
        </w:rPr>
        <w:t>项目联系</w:t>
      </w:r>
      <w:r>
        <w:rPr>
          <w:rFonts w:ascii="DengXian" w:eastAsia="DengXian" w:hAnsi="DengXian" w:cs="Arial" w:hint="eastAsia"/>
          <w:b/>
          <w:szCs w:val="21"/>
        </w:rPr>
        <w:t>邮箱</w:t>
      </w:r>
      <w:r>
        <w:rPr>
          <w:rFonts w:ascii="DengXian" w:eastAsia="DengXian" w:hAnsi="DengXian" w:cs="Arial"/>
          <w:b/>
          <w:szCs w:val="21"/>
        </w:rPr>
        <w:t>：</w:t>
      </w:r>
      <w:hyperlink r:id="rId8" w:history="1">
        <w:r>
          <w:rPr>
            <w:rStyle w:val="a6"/>
            <w:rFonts w:ascii="DengXian" w:eastAsia="DengXian" w:hAnsi="DengXian" w:cs="Arial"/>
            <w:color w:val="000000"/>
            <w:szCs w:val="21"/>
          </w:rPr>
          <w:t>icdsi.programme@gmail.com</w:t>
        </w:r>
      </w:hyperlink>
    </w:p>
    <w:p w:rsidR="001612B8" w:rsidRDefault="001612B8" w:rsidP="001612B8">
      <w:pPr>
        <w:rPr>
          <w:rFonts w:ascii="DengXian" w:eastAsia="DengXian" w:hAnsi="DengXian" w:cs="Arial"/>
          <w:b/>
          <w:szCs w:val="21"/>
        </w:rPr>
      </w:pPr>
      <w:r>
        <w:rPr>
          <w:rFonts w:ascii="DengXian" w:eastAsia="DengXian" w:hAnsi="DengXian" w:cs="Arial"/>
          <w:b/>
          <w:szCs w:val="21"/>
        </w:rPr>
        <w:t>项目</w:t>
      </w:r>
      <w:r>
        <w:rPr>
          <w:rFonts w:ascii="DengXian" w:eastAsia="DengXian" w:hAnsi="DengXian" w:cs="Arial" w:hint="eastAsia"/>
          <w:b/>
          <w:szCs w:val="21"/>
        </w:rPr>
        <w:t>咨询电话</w:t>
      </w:r>
      <w:r>
        <w:rPr>
          <w:rFonts w:ascii="DengXian" w:eastAsia="DengXian" w:hAnsi="DengXian" w:cs="Arial"/>
          <w:b/>
          <w:szCs w:val="21"/>
        </w:rPr>
        <w:t>：</w:t>
      </w:r>
      <w:r>
        <w:rPr>
          <w:rFonts w:ascii="DengXian" w:eastAsia="DengXian" w:hAnsi="DengXian" w:cs="Arial" w:hint="eastAsia"/>
          <w:b/>
          <w:szCs w:val="21"/>
        </w:rPr>
        <w:t xml:space="preserve"> 黄老师：</w:t>
      </w:r>
      <w:r>
        <w:rPr>
          <w:rFonts w:ascii="DengXian" w:eastAsia="DengXian" w:hAnsi="DengXian" w:cs="Arial"/>
          <w:color w:val="000000"/>
          <w:szCs w:val="21"/>
        </w:rPr>
        <w:t>+86 18868106015</w:t>
      </w:r>
    </w:p>
    <w:p w:rsidR="001612B8" w:rsidRPr="001612B8" w:rsidRDefault="001612B8" w:rsidP="00FB046B">
      <w:pPr>
        <w:pStyle w:val="a8"/>
        <w:spacing w:before="0" w:beforeAutospacing="0" w:after="75" w:afterAutospacing="0"/>
        <w:rPr>
          <w:rFonts w:asciiTheme="minorEastAsia" w:eastAsiaTheme="minorEastAsia" w:hAnsiTheme="minorEastAsia"/>
          <w:color w:val="000000"/>
          <w:sz w:val="21"/>
          <w:szCs w:val="21"/>
        </w:rPr>
      </w:pPr>
    </w:p>
    <w:p w:rsidR="001612B8" w:rsidRDefault="001612B8" w:rsidP="001612B8">
      <w:pPr>
        <w:rPr>
          <w:rFonts w:ascii="DengXian" w:eastAsia="DengXian" w:hAnsi="DengXian" w:cs="Arial"/>
          <w:b/>
          <w:szCs w:val="21"/>
        </w:rPr>
      </w:pPr>
      <w:r>
        <w:rPr>
          <w:rFonts w:ascii="DengXian" w:eastAsia="DengXian" w:hAnsi="DengXian" w:cs="Arial"/>
          <w:b/>
          <w:szCs w:val="21"/>
        </w:rPr>
        <w:t>附件：</w:t>
      </w:r>
    </w:p>
    <w:p w:rsidR="001612B8" w:rsidRPr="00EF582F" w:rsidRDefault="001612B8" w:rsidP="001612B8">
      <w:pPr>
        <w:rPr>
          <w:rFonts w:ascii="Calibri" w:eastAsia="DengXian" w:hAnsi="Calibri" w:cs="Calibri"/>
          <w:szCs w:val="21"/>
        </w:rPr>
      </w:pPr>
      <w:r w:rsidRPr="00EF582F">
        <w:rPr>
          <w:rFonts w:ascii="Calibri" w:eastAsia="DengXian" w:hAnsi="Calibri" w:cs="Calibri" w:hint="eastAsia"/>
          <w:szCs w:val="21"/>
        </w:rPr>
        <w:t>项目一：</w:t>
      </w:r>
    </w:p>
    <w:p w:rsidR="001612B8" w:rsidRDefault="001612B8" w:rsidP="001612B8">
      <w:pPr>
        <w:rPr>
          <w:rFonts w:ascii="Calibri" w:eastAsia="DengXian" w:hAnsi="Calibri" w:cs="Calibri"/>
          <w:kern w:val="0"/>
          <w:szCs w:val="21"/>
        </w:rPr>
      </w:pPr>
      <w:hyperlink r:id="rId9" w:history="1">
        <w:r>
          <w:rPr>
            <w:rStyle w:val="a6"/>
            <w:rFonts w:ascii="Calibri" w:eastAsia="DengXian" w:hAnsi="Calibri" w:cs="Calibri"/>
            <w:kern w:val="0"/>
            <w:szCs w:val="21"/>
          </w:rPr>
          <w:t>2022 Imperial Data Science Online Summer School (Technical Pathway)</w:t>
        </w:r>
      </w:hyperlink>
    </w:p>
    <w:p w:rsidR="001612B8" w:rsidRDefault="00116506" w:rsidP="001612B8">
      <w:pPr>
        <w:rPr>
          <w:rFonts w:ascii="Calibri" w:eastAsia="DengXian" w:hAnsi="Calibri" w:cs="Calibri"/>
          <w:kern w:val="0"/>
          <w:szCs w:val="21"/>
        </w:rPr>
      </w:pPr>
      <w:hyperlink r:id="rId10" w:history="1">
        <w:r w:rsidR="001612B8">
          <w:rPr>
            <w:rStyle w:val="a6"/>
            <w:rFonts w:ascii="Calibri" w:eastAsia="DengXian" w:hAnsi="Calibri" w:cs="Calibri"/>
            <w:kern w:val="0"/>
            <w:szCs w:val="21"/>
          </w:rPr>
          <w:t>2022 AI&amp;DS for Healthcare Innovation Summer School (Non-Technical Pathway)</w:t>
        </w:r>
      </w:hyperlink>
    </w:p>
    <w:p w:rsidR="001612B8" w:rsidRDefault="001612B8" w:rsidP="001612B8">
      <w:pPr>
        <w:rPr>
          <w:rFonts w:ascii="Calibri" w:eastAsia="DengXian" w:hAnsi="Calibri" w:cs="Calibri"/>
          <w:kern w:val="0"/>
          <w:szCs w:val="21"/>
        </w:rPr>
      </w:pPr>
    </w:p>
    <w:p w:rsidR="001612B8" w:rsidRDefault="001612B8" w:rsidP="001612B8">
      <w:pPr>
        <w:rPr>
          <w:rFonts w:ascii="Calibri" w:eastAsia="DengXian" w:hAnsi="Calibri" w:cs="Calibri"/>
          <w:kern w:val="0"/>
          <w:szCs w:val="21"/>
        </w:rPr>
      </w:pPr>
      <w:r>
        <w:rPr>
          <w:rFonts w:ascii="Calibri" w:eastAsia="DengXian" w:hAnsi="Calibri" w:cs="Calibri"/>
          <w:kern w:val="0"/>
          <w:szCs w:val="21"/>
        </w:rPr>
        <w:t>项目</w:t>
      </w:r>
      <w:r>
        <w:rPr>
          <w:rFonts w:ascii="Calibri" w:eastAsia="DengXian" w:hAnsi="Calibri" w:cs="Calibri" w:hint="eastAsia"/>
          <w:kern w:val="0"/>
          <w:szCs w:val="21"/>
        </w:rPr>
        <w:t>二：</w:t>
      </w:r>
    </w:p>
    <w:p w:rsidR="001612B8" w:rsidRDefault="00116506" w:rsidP="001612B8">
      <w:pPr>
        <w:rPr>
          <w:rFonts w:ascii="Calibri" w:hAnsi="Calibri" w:cs="Calibri"/>
        </w:rPr>
      </w:pPr>
      <w:hyperlink r:id="rId11" w:history="1">
        <w:r w:rsidR="001612B8">
          <w:rPr>
            <w:rStyle w:val="a6"/>
            <w:rFonts w:ascii="Calibri" w:eastAsia="DengXian" w:hAnsi="Calibri" w:cs="Calibri"/>
            <w:kern w:val="0"/>
            <w:szCs w:val="21"/>
          </w:rPr>
          <w:t>2022 Imperial-RCA DfGC Summer School</w:t>
        </w:r>
      </w:hyperlink>
    </w:p>
    <w:p w:rsidR="001612B8" w:rsidRDefault="001612B8" w:rsidP="001612B8">
      <w:pPr>
        <w:rPr>
          <w:rFonts w:ascii="Calibri" w:eastAsia="DengXian" w:hAnsi="Calibri" w:cs="Calibri"/>
          <w:kern w:val="0"/>
          <w:szCs w:val="21"/>
        </w:rPr>
      </w:pPr>
    </w:p>
    <w:p w:rsidR="001612B8" w:rsidRDefault="001612B8" w:rsidP="001612B8">
      <w:pPr>
        <w:rPr>
          <w:rFonts w:ascii="Calibri" w:eastAsia="DengXian" w:hAnsi="Calibri" w:cs="Calibri"/>
          <w:kern w:val="0"/>
          <w:szCs w:val="21"/>
        </w:rPr>
      </w:pPr>
      <w:r>
        <w:rPr>
          <w:rFonts w:ascii="Calibri" w:eastAsia="DengXian" w:hAnsi="Calibri" w:cs="Calibri"/>
          <w:kern w:val="0"/>
          <w:szCs w:val="21"/>
        </w:rPr>
        <w:t>项目</w:t>
      </w:r>
      <w:r>
        <w:rPr>
          <w:rFonts w:ascii="Calibri" w:eastAsia="DengXian" w:hAnsi="Calibri" w:cs="Calibri" w:hint="eastAsia"/>
          <w:kern w:val="0"/>
          <w:szCs w:val="21"/>
        </w:rPr>
        <w:t>三</w:t>
      </w:r>
      <w:r>
        <w:rPr>
          <w:rFonts w:ascii="Calibri" w:eastAsia="DengXian" w:hAnsi="Calibri" w:cs="Calibri"/>
          <w:kern w:val="0"/>
          <w:szCs w:val="21"/>
        </w:rPr>
        <w:t>：</w:t>
      </w:r>
    </w:p>
    <w:p w:rsidR="001612B8" w:rsidRDefault="00116506" w:rsidP="001612B8">
      <w:pPr>
        <w:rPr>
          <w:rFonts w:ascii="Calibri" w:hAnsi="Calibri" w:cs="Calibri"/>
        </w:rPr>
      </w:pPr>
      <w:hyperlink r:id="rId12" w:history="1">
        <w:r w:rsidR="001612B8">
          <w:rPr>
            <w:rStyle w:val="a6"/>
            <w:rFonts w:ascii="Calibri" w:hAnsi="Calibri" w:cs="Calibri"/>
          </w:rPr>
          <w:t>2022 Imperial Summer Online Programme - Data Curation for Interactive Visualisation</w:t>
        </w:r>
      </w:hyperlink>
    </w:p>
    <w:p w:rsidR="001612B8" w:rsidRPr="000D11DB" w:rsidRDefault="00116506" w:rsidP="001612B8">
      <w:pPr>
        <w:rPr>
          <w:rFonts w:ascii="Calibri" w:eastAsia="DengXian" w:hAnsi="Calibri" w:cs="Calibri"/>
          <w:kern w:val="0"/>
          <w:szCs w:val="21"/>
        </w:rPr>
      </w:pPr>
      <w:hyperlink r:id="rId13" w:history="1">
        <w:r w:rsidR="001612B8">
          <w:rPr>
            <w:rStyle w:val="a6"/>
            <w:rFonts w:ascii="Calibri" w:hAnsi="Calibri" w:cs="Calibri"/>
            <w:sz w:val="20"/>
            <w:szCs w:val="20"/>
          </w:rPr>
          <w:t>2022 Imperial Summer Online Programme - Introduction to Data Science</w:t>
        </w:r>
      </w:hyperlink>
    </w:p>
    <w:p w:rsidR="00844B9D" w:rsidRPr="001612B8" w:rsidRDefault="00844B9D" w:rsidP="001765D4">
      <w:pPr>
        <w:widowControl/>
        <w:spacing w:after="75" w:line="420" w:lineRule="atLeast"/>
        <w:rPr>
          <w:rFonts w:asciiTheme="minorEastAsia" w:hAnsiTheme="minorEastAsia" w:cs="宋体"/>
          <w:b/>
          <w:color w:val="000000"/>
          <w:kern w:val="0"/>
          <w:szCs w:val="21"/>
        </w:rPr>
      </w:pPr>
    </w:p>
    <w:sectPr w:rsidR="00844B9D" w:rsidRPr="001612B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1AC7CA"/>
    <w:multiLevelType w:val="singleLevel"/>
    <w:tmpl w:val="871AC7CA"/>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CD"/>
    <w:rsid w:val="B9FF99C2"/>
    <w:rsid w:val="FDDFABE7"/>
    <w:rsid w:val="00012F9B"/>
    <w:rsid w:val="000E19EC"/>
    <w:rsid w:val="00116506"/>
    <w:rsid w:val="001612B8"/>
    <w:rsid w:val="001642DE"/>
    <w:rsid w:val="001765D4"/>
    <w:rsid w:val="0038344A"/>
    <w:rsid w:val="00383489"/>
    <w:rsid w:val="00491ACD"/>
    <w:rsid w:val="00500E26"/>
    <w:rsid w:val="005C682B"/>
    <w:rsid w:val="005E34A5"/>
    <w:rsid w:val="0062473C"/>
    <w:rsid w:val="006337A2"/>
    <w:rsid w:val="00642F1A"/>
    <w:rsid w:val="007C6756"/>
    <w:rsid w:val="00800161"/>
    <w:rsid w:val="00844B9D"/>
    <w:rsid w:val="00954C30"/>
    <w:rsid w:val="00B97F9B"/>
    <w:rsid w:val="00BB5886"/>
    <w:rsid w:val="00BC1E86"/>
    <w:rsid w:val="00CC77EA"/>
    <w:rsid w:val="00D135D7"/>
    <w:rsid w:val="00D93B04"/>
    <w:rsid w:val="00EF582F"/>
    <w:rsid w:val="00F70F48"/>
    <w:rsid w:val="00F90702"/>
    <w:rsid w:val="00FA76AD"/>
    <w:rsid w:val="00FB046B"/>
    <w:rsid w:val="00FB6B06"/>
    <w:rsid w:val="148868FD"/>
    <w:rsid w:val="1A1234EA"/>
    <w:rsid w:val="2949075E"/>
    <w:rsid w:val="40E2041A"/>
    <w:rsid w:val="4CF50A7A"/>
    <w:rsid w:val="70AC33E2"/>
    <w:rsid w:val="7F3F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1CE6"/>
  <w15:docId w15:val="{DEE86186-9E2A-DE45-AF92-72593BE3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宋体" w:eastAsia="宋体"/>
      <w:sz w:val="18"/>
      <w:szCs w:val="18"/>
    </w:rPr>
  </w:style>
  <w:style w:type="character" w:styleId="a5">
    <w:name w:val="FollowedHyperlink"/>
    <w:basedOn w:val="a0"/>
    <w:uiPriority w:val="99"/>
    <w:unhideWhenUsed/>
    <w:qFormat/>
    <w:rPr>
      <w:color w:val="954F72" w:themeColor="followedHyperlink"/>
      <w:u w:val="single"/>
    </w:rPr>
  </w:style>
  <w:style w:type="character" w:styleId="a6">
    <w:name w:val="Hyperlink"/>
    <w:basedOn w:val="a0"/>
    <w:uiPriority w:val="99"/>
    <w:unhideWhenUsed/>
    <w:qFormat/>
    <w:rPr>
      <w:color w:val="0563C1" w:themeColor="hyperlink"/>
      <w:u w:val="single"/>
    </w:rPr>
  </w:style>
  <w:style w:type="character" w:customStyle="1" w:styleId="a4">
    <w:name w:val="批注框文本 字符"/>
    <w:basedOn w:val="a0"/>
    <w:link w:val="a3"/>
    <w:uiPriority w:val="99"/>
    <w:semiHidden/>
    <w:qFormat/>
    <w:rPr>
      <w:rFonts w:ascii="宋体" w:eastAsia="宋体"/>
      <w:kern w:val="2"/>
      <w:sz w:val="18"/>
      <w:szCs w:val="18"/>
    </w:rPr>
  </w:style>
  <w:style w:type="table" w:styleId="a7">
    <w:name w:val="Table Grid"/>
    <w:basedOn w:val="a1"/>
    <w:uiPriority w:val="39"/>
    <w:rsid w:val="0038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qFormat/>
    <w:rsid w:val="00FB046B"/>
    <w:pPr>
      <w:widowControl/>
      <w:spacing w:before="100" w:beforeAutospacing="1" w:after="100" w:afterAutospacing="1"/>
      <w:jc w:val="left"/>
    </w:pPr>
    <w:rPr>
      <w:rFonts w:ascii="宋体" w:eastAsia="宋体" w:hAnsi="宋体" w:cs="宋体"/>
      <w:kern w:val="0"/>
      <w:sz w:val="24"/>
    </w:rPr>
  </w:style>
  <w:style w:type="paragraph" w:styleId="a9">
    <w:name w:val="Date"/>
    <w:basedOn w:val="a"/>
    <w:next w:val="a"/>
    <w:link w:val="aa"/>
    <w:uiPriority w:val="99"/>
    <w:semiHidden/>
    <w:unhideWhenUsed/>
    <w:rsid w:val="001612B8"/>
    <w:pPr>
      <w:ind w:leftChars="2500" w:left="100"/>
    </w:pPr>
  </w:style>
  <w:style w:type="character" w:customStyle="1" w:styleId="aa">
    <w:name w:val="日期 字符"/>
    <w:basedOn w:val="a0"/>
    <w:link w:val="a9"/>
    <w:uiPriority w:val="99"/>
    <w:semiHidden/>
    <w:rsid w:val="001612B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cdsi.programme@gmail.com" TargetMode="External"/><Relationship Id="rId13" Type="http://schemas.openxmlformats.org/officeDocument/2006/relationships/hyperlink" Target="https://docs.qq.com/pdf/DY3ZzZGhaUkhzWVNL" TargetMode="External"/><Relationship Id="rId3" Type="http://schemas.openxmlformats.org/officeDocument/2006/relationships/styles" Target="styles.xml"/><Relationship Id="rId7" Type="http://schemas.openxmlformats.org/officeDocument/2006/relationships/hyperlink" Target="https://www.rca.ac.uk/study/short-courses-2/imperialrca-design-for-global-challenges-winter-school/" TargetMode="External"/><Relationship Id="rId12" Type="http://schemas.openxmlformats.org/officeDocument/2006/relationships/hyperlink" Target="https://docs.qq.com/pdf/DY2ZZTEp4VHV1cF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mperial.ac.uk/data-science/education/summer-and-winter-schools/imperial-data-science-online-summer-school/" TargetMode="External"/><Relationship Id="rId11" Type="http://schemas.openxmlformats.org/officeDocument/2006/relationships/hyperlink" Target="https://docs.qq.com/pdf/DY1laZUt4T3FVWk5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qq.com/pdf/DY0NQQnZnUEpZRWRl" TargetMode="External"/><Relationship Id="rId4" Type="http://schemas.openxmlformats.org/officeDocument/2006/relationships/settings" Target="settings.xml"/><Relationship Id="rId9" Type="http://schemas.openxmlformats.org/officeDocument/2006/relationships/hyperlink" Target="https://docs.qq.com/pdf/DY0ZMYmhlRmZIWkRW"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20</cp:revision>
  <dcterms:created xsi:type="dcterms:W3CDTF">2021-10-18T19:19:00Z</dcterms:created>
  <dcterms:modified xsi:type="dcterms:W3CDTF">2022-03-17T17:22:00Z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y fmtid="{D5CDD505-2E9C-101B-9397-08002B2CF9AE}" pid="3" name="ICV">
    <vt:lpwstr>F883DE6EBBEB482E87BB554F115B3A4F</vt:lpwstr>
  </property>
</Properties>
</file>