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DA" w:rsidRDefault="0021548B" w:rsidP="00205336">
      <w:pPr>
        <w:pStyle w:val="a4"/>
        <w:spacing w:before="0" w:beforeAutospacing="0" w:after="0" w:afterAutospacing="0"/>
        <w:jc w:val="center"/>
        <w:rPr>
          <w:rFonts w:ascii="Arial" w:eastAsiaTheme="minorEastAsia" w:hAnsi="Arial" w:cs="Arial"/>
          <w:b/>
          <w:lang w:eastAsia="zh-CN"/>
        </w:rPr>
      </w:pPr>
      <w:r>
        <w:rPr>
          <w:rFonts w:ascii="Arial" w:eastAsiaTheme="minorEastAsia" w:hAnsi="Arial" w:cs="Arial"/>
          <w:b/>
          <w:noProof/>
          <w:lang w:eastAsia="zh-CN"/>
        </w:rPr>
        <w:drawing>
          <wp:anchor distT="0" distB="0" distL="114300" distR="114300" simplePos="0" relativeHeight="251644416" behindDoc="0" locked="0" layoutInCell="1" allowOverlap="1">
            <wp:simplePos x="0" y="0"/>
            <wp:positionH relativeFrom="margin">
              <wp:posOffset>5105400</wp:posOffset>
            </wp:positionH>
            <wp:positionV relativeFrom="margin">
              <wp:posOffset>-279400</wp:posOffset>
            </wp:positionV>
            <wp:extent cx="1936750" cy="749300"/>
            <wp:effectExtent l="19050" t="0" r="6350" b="0"/>
            <wp:wrapSquare wrapText="bothSides"/>
            <wp:docPr id="13" name="图片 1"/>
            <wp:cNvGraphicFramePr/>
            <a:graphic xmlns:a="http://schemas.openxmlformats.org/drawingml/2006/main">
              <a:graphicData uri="http://schemas.openxmlformats.org/drawingml/2006/picture">
                <pic:pic xmlns:pic="http://schemas.openxmlformats.org/drawingml/2006/picture">
                  <pic:nvPicPr>
                    <pic:cNvPr id="3" name="Tijdelijke aanduiding voor inhoud 3"/>
                    <pic:cNvPicPr>
                      <a:picLocks noChangeAspect="1"/>
                    </pic:cNvPicPr>
                  </pic:nvPicPr>
                  <pic:blipFill rotWithShape="1">
                    <a:blip r:embed="rId7" cstate="screen">
                      <a:extLst>
                        <a:ext uri="{28A0092B-C50C-407E-A947-70E740481C1C}">
                          <a14:useLocalDpi xmlns:a14="http://schemas.microsoft.com/office/drawing/2010/main"/>
                        </a:ext>
                      </a:extLst>
                    </a:blip>
                    <a:stretch/>
                  </pic:blipFill>
                  <pic:spPr>
                    <a:xfrm>
                      <a:off x="0" y="0"/>
                      <a:ext cx="1936750" cy="749300"/>
                    </a:xfrm>
                    <a:prstGeom prst="rect">
                      <a:avLst/>
                    </a:prstGeom>
                  </pic:spPr>
                </pic:pic>
              </a:graphicData>
            </a:graphic>
          </wp:anchor>
        </w:drawing>
      </w:r>
      <w:r w:rsidR="008D28EE">
        <w:rPr>
          <w:rFonts w:ascii="Arial" w:eastAsiaTheme="minorEastAsia" w:hAnsi="Arial" w:cs="Arial"/>
          <w:b/>
          <w:noProof/>
          <w:lang w:eastAsia="zh-CN"/>
        </w:rPr>
        <w:drawing>
          <wp:anchor distT="0" distB="0" distL="114300" distR="114300" simplePos="0" relativeHeight="251643392" behindDoc="0" locked="0" layoutInCell="1" allowOverlap="1">
            <wp:simplePos x="0" y="0"/>
            <wp:positionH relativeFrom="margin">
              <wp:posOffset>-336550</wp:posOffset>
            </wp:positionH>
            <wp:positionV relativeFrom="margin">
              <wp:posOffset>-419100</wp:posOffset>
            </wp:positionV>
            <wp:extent cx="1339850" cy="1016000"/>
            <wp:effectExtent l="19050" t="0" r="0" b="0"/>
            <wp:wrapSquare wrapText="bothSides"/>
            <wp:docPr id="11" name="图片 10" descr="EUR stack_01_RGB_2400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 stack_01_RGB_2400_colour.jpg"/>
                    <pic:cNvPicPr/>
                  </pic:nvPicPr>
                  <pic:blipFill>
                    <a:blip r:embed="rId8" cstate="print"/>
                    <a:srcRect l="17561" t="17532" r="17561" b="16883"/>
                    <a:stretch>
                      <a:fillRect/>
                    </a:stretch>
                  </pic:blipFill>
                  <pic:spPr>
                    <a:xfrm>
                      <a:off x="0" y="0"/>
                      <a:ext cx="1339850" cy="1016000"/>
                    </a:xfrm>
                    <a:prstGeom prst="rect">
                      <a:avLst/>
                    </a:prstGeom>
                  </pic:spPr>
                </pic:pic>
              </a:graphicData>
            </a:graphic>
          </wp:anchor>
        </w:drawing>
      </w:r>
    </w:p>
    <w:p w:rsidR="003526DA" w:rsidRDefault="003526DA" w:rsidP="00205336">
      <w:pPr>
        <w:pStyle w:val="a4"/>
        <w:spacing w:before="0" w:beforeAutospacing="0" w:after="0" w:afterAutospacing="0"/>
        <w:jc w:val="center"/>
        <w:rPr>
          <w:rFonts w:ascii="Arial" w:eastAsiaTheme="minorEastAsia" w:hAnsi="Arial" w:cs="Arial"/>
          <w:b/>
          <w:lang w:eastAsia="zh-CN"/>
        </w:rPr>
      </w:pPr>
    </w:p>
    <w:p w:rsidR="006543EA" w:rsidRDefault="006543EA" w:rsidP="00205336">
      <w:pPr>
        <w:pStyle w:val="a4"/>
        <w:spacing w:before="0" w:beforeAutospacing="0" w:after="0" w:afterAutospacing="0"/>
        <w:jc w:val="center"/>
        <w:rPr>
          <w:rFonts w:ascii="Arial" w:eastAsiaTheme="minorEastAsia" w:hAnsi="Arial" w:cs="Arial"/>
          <w:b/>
          <w:lang w:eastAsia="zh-CN"/>
        </w:rPr>
      </w:pPr>
    </w:p>
    <w:p w:rsidR="003526DA" w:rsidRDefault="003526DA" w:rsidP="008D28EE">
      <w:pPr>
        <w:pStyle w:val="a4"/>
        <w:spacing w:before="0" w:beforeAutospacing="0" w:after="0" w:afterAutospacing="0"/>
        <w:rPr>
          <w:rFonts w:ascii="Arial" w:eastAsiaTheme="minorEastAsia" w:hAnsi="Arial" w:cs="Arial"/>
          <w:b/>
          <w:lang w:eastAsia="zh-CN"/>
        </w:rPr>
      </w:pPr>
    </w:p>
    <w:p w:rsidR="00205336" w:rsidRPr="005D7B48" w:rsidRDefault="00205336" w:rsidP="00205336">
      <w:pPr>
        <w:pStyle w:val="a4"/>
        <w:spacing w:before="0" w:beforeAutospacing="0" w:after="0" w:afterAutospacing="0"/>
        <w:jc w:val="center"/>
        <w:rPr>
          <w:rFonts w:ascii="Arial" w:eastAsiaTheme="minorEastAsia" w:hAnsi="Arial" w:cs="Arial"/>
          <w:b/>
          <w:color w:val="00B050"/>
          <w:lang w:eastAsia="zh-CN"/>
        </w:rPr>
      </w:pPr>
      <w:r w:rsidRPr="005D7B48">
        <w:rPr>
          <w:rFonts w:ascii="Arial" w:eastAsiaTheme="minorEastAsia" w:hAnsi="Arial" w:cs="Arial"/>
          <w:b/>
          <w:color w:val="00B050"/>
        </w:rPr>
        <w:t>Erasmus University</w:t>
      </w:r>
      <w:r w:rsidRPr="005D7B48">
        <w:rPr>
          <w:rFonts w:ascii="Arial" w:eastAsiaTheme="minorEastAsia" w:hAnsi="Arial" w:cs="Arial"/>
          <w:b/>
          <w:color w:val="00B050"/>
          <w:lang w:eastAsia="zh-CN"/>
        </w:rPr>
        <w:t xml:space="preserve"> Rotterdam</w:t>
      </w:r>
      <w:r w:rsidR="008D28EE" w:rsidRPr="005D7B48">
        <w:rPr>
          <w:rFonts w:ascii="Arial" w:eastAsiaTheme="minorEastAsia" w:hAnsi="Arial" w:cs="Arial" w:hint="eastAsia"/>
          <w:b/>
          <w:color w:val="00B050"/>
          <w:lang w:eastAsia="zh-CN"/>
        </w:rPr>
        <w:t xml:space="preserve"> </w:t>
      </w:r>
      <w:r w:rsidR="008D28EE" w:rsidRPr="005D7B48">
        <w:rPr>
          <w:rFonts w:ascii="Arial" w:eastAsiaTheme="minorEastAsia" w:hAnsi="Arial" w:cs="Arial"/>
          <w:b/>
          <w:color w:val="00B050"/>
          <w:lang w:eastAsia="zh-CN"/>
        </w:rPr>
        <w:t>–</w:t>
      </w:r>
      <w:r w:rsidR="008D28EE" w:rsidRPr="005D7B48">
        <w:rPr>
          <w:rFonts w:ascii="Arial" w:eastAsiaTheme="minorEastAsia" w:hAnsi="Arial" w:cs="Arial" w:hint="eastAsia"/>
          <w:b/>
          <w:color w:val="00B050"/>
          <w:lang w:eastAsia="zh-CN"/>
        </w:rPr>
        <w:t xml:space="preserve"> Online Info-Session</w:t>
      </w:r>
    </w:p>
    <w:p w:rsidR="00205336" w:rsidRPr="005D7B48" w:rsidRDefault="00205336" w:rsidP="00205336">
      <w:pPr>
        <w:widowControl/>
        <w:ind w:left="-360"/>
        <w:jc w:val="center"/>
        <w:rPr>
          <w:rFonts w:ascii="Arial" w:hAnsi="Arial" w:cs="Arial"/>
          <w:b/>
          <w:color w:val="00B050"/>
          <w:sz w:val="24"/>
          <w:szCs w:val="24"/>
          <w:lang w:val="nl-NL"/>
        </w:rPr>
      </w:pPr>
      <w:r w:rsidRPr="005D7B48">
        <w:rPr>
          <w:rFonts w:ascii="Arial" w:hAnsi="Arial" w:cs="Arial"/>
          <w:b/>
          <w:color w:val="00B050"/>
          <w:sz w:val="24"/>
          <w:szCs w:val="24"/>
          <w:lang w:val="nl-NL"/>
        </w:rPr>
        <w:t>鹿特丹伊拉斯姆斯大学</w:t>
      </w:r>
      <w:r w:rsidR="0021548B" w:rsidRPr="005D7B48">
        <w:rPr>
          <w:rFonts w:ascii="Arial" w:hAnsi="Arial" w:cs="Arial" w:hint="eastAsia"/>
          <w:b/>
          <w:color w:val="00B050"/>
          <w:sz w:val="24"/>
          <w:szCs w:val="24"/>
          <w:lang w:val="nl-NL"/>
        </w:rPr>
        <w:t xml:space="preserve"> </w:t>
      </w:r>
      <w:r w:rsidR="0021548B" w:rsidRPr="005D7B48">
        <w:rPr>
          <w:rFonts w:ascii="Arial" w:hAnsi="Arial" w:cs="Arial"/>
          <w:b/>
          <w:color w:val="00B050"/>
          <w:sz w:val="24"/>
          <w:szCs w:val="24"/>
          <w:lang w:val="nl-NL"/>
        </w:rPr>
        <w:t>–</w:t>
      </w:r>
      <w:r w:rsidR="0021548B" w:rsidRPr="005D7B48">
        <w:rPr>
          <w:rFonts w:ascii="Arial" w:hAnsi="Arial" w:cs="Arial" w:hint="eastAsia"/>
          <w:b/>
          <w:color w:val="00B050"/>
          <w:sz w:val="24"/>
          <w:szCs w:val="24"/>
          <w:lang w:val="nl-NL"/>
        </w:rPr>
        <w:t xml:space="preserve"> </w:t>
      </w:r>
      <w:r w:rsidR="0048245B">
        <w:rPr>
          <w:rFonts w:ascii="Arial" w:hAnsi="Arial" w:cs="Arial" w:hint="eastAsia"/>
          <w:b/>
          <w:color w:val="00B050"/>
          <w:sz w:val="24"/>
          <w:szCs w:val="24"/>
          <w:lang w:val="nl-NL"/>
        </w:rPr>
        <w:t>复旦</w:t>
      </w:r>
      <w:r w:rsidR="0021548B" w:rsidRPr="005D7B48">
        <w:rPr>
          <w:rFonts w:ascii="Arial" w:hAnsi="Arial" w:cs="Arial" w:hint="eastAsia"/>
          <w:b/>
          <w:color w:val="00B050"/>
          <w:sz w:val="24"/>
          <w:szCs w:val="24"/>
          <w:lang w:val="nl-NL"/>
        </w:rPr>
        <w:t>大学线上</w:t>
      </w:r>
      <w:r w:rsidR="0048245B">
        <w:rPr>
          <w:rFonts w:ascii="Arial" w:hAnsi="Arial" w:cs="Arial" w:hint="eastAsia"/>
          <w:b/>
          <w:color w:val="00B050"/>
          <w:sz w:val="24"/>
          <w:szCs w:val="24"/>
          <w:lang w:val="nl-NL"/>
        </w:rPr>
        <w:t>说明会</w:t>
      </w:r>
    </w:p>
    <w:p w:rsidR="00205336" w:rsidRPr="005D7B48" w:rsidRDefault="00205336" w:rsidP="00205336">
      <w:pPr>
        <w:widowControl/>
        <w:ind w:left="-360"/>
        <w:jc w:val="center"/>
        <w:rPr>
          <w:rFonts w:ascii="Arial" w:hAnsi="Arial" w:cs="Arial"/>
          <w:b/>
          <w:color w:val="00B050"/>
          <w:sz w:val="24"/>
          <w:szCs w:val="24"/>
          <w:lang w:val="nl-NL"/>
        </w:rPr>
      </w:pPr>
    </w:p>
    <w:p w:rsidR="0011257C" w:rsidRPr="005D7B48" w:rsidRDefault="009C2135" w:rsidP="0011257C">
      <w:pPr>
        <w:widowControl/>
        <w:ind w:hanging="360"/>
        <w:jc w:val="center"/>
        <w:rPr>
          <w:rFonts w:ascii="Arial" w:hAnsi="Arial" w:cs="Arial"/>
          <w:b/>
          <w:color w:val="00B050"/>
          <w:kern w:val="0"/>
          <w:sz w:val="24"/>
          <w:szCs w:val="24"/>
        </w:rPr>
      </w:pPr>
      <w:r w:rsidRPr="005D7B48">
        <w:rPr>
          <w:rFonts w:ascii="Arial" w:hAnsi="Arial" w:cs="Arial"/>
          <w:b/>
          <w:color w:val="00B050"/>
          <w:kern w:val="0"/>
          <w:sz w:val="24"/>
          <w:szCs w:val="24"/>
        </w:rPr>
        <w:t xml:space="preserve"> 20</w:t>
      </w:r>
      <w:r w:rsidR="00280DC8" w:rsidRPr="005D7B48">
        <w:rPr>
          <w:rFonts w:ascii="Arial" w:hAnsi="Arial" w:cs="Arial"/>
          <w:b/>
          <w:color w:val="00B050"/>
          <w:kern w:val="0"/>
          <w:sz w:val="24"/>
          <w:szCs w:val="24"/>
        </w:rPr>
        <w:t>20</w:t>
      </w:r>
      <w:r w:rsidR="0011257C" w:rsidRPr="005D7B48">
        <w:rPr>
          <w:rFonts w:ascii="Arial" w:hAnsi="Arial" w:cs="Arial"/>
          <w:b/>
          <w:color w:val="00B050"/>
          <w:kern w:val="0"/>
          <w:sz w:val="24"/>
          <w:szCs w:val="24"/>
        </w:rPr>
        <w:t>年</w:t>
      </w:r>
      <w:r w:rsidR="00FF6AF5" w:rsidRPr="005D7B48">
        <w:rPr>
          <w:rFonts w:ascii="Arial" w:hAnsi="Arial" w:cs="Arial"/>
          <w:b/>
          <w:color w:val="00B050"/>
          <w:kern w:val="0"/>
          <w:sz w:val="24"/>
          <w:szCs w:val="24"/>
        </w:rPr>
        <w:t>1</w:t>
      </w:r>
      <w:r w:rsidR="0048245B">
        <w:rPr>
          <w:rFonts w:ascii="Arial" w:hAnsi="Arial" w:cs="Arial" w:hint="eastAsia"/>
          <w:b/>
          <w:color w:val="00B050"/>
          <w:kern w:val="0"/>
          <w:sz w:val="24"/>
          <w:szCs w:val="24"/>
        </w:rPr>
        <w:t>2</w:t>
      </w:r>
      <w:r w:rsidR="0011257C" w:rsidRPr="005D7B48">
        <w:rPr>
          <w:rFonts w:ascii="Arial" w:hAnsi="Arial" w:cs="Arial"/>
          <w:b/>
          <w:color w:val="00B050"/>
          <w:kern w:val="0"/>
          <w:sz w:val="24"/>
          <w:szCs w:val="24"/>
        </w:rPr>
        <w:t>月</w:t>
      </w:r>
      <w:r w:rsidR="0048245B">
        <w:rPr>
          <w:rFonts w:ascii="Arial" w:hAnsi="Arial" w:cs="Arial" w:hint="eastAsia"/>
          <w:b/>
          <w:color w:val="00B050"/>
          <w:kern w:val="0"/>
          <w:sz w:val="24"/>
          <w:szCs w:val="24"/>
        </w:rPr>
        <w:t>14</w:t>
      </w:r>
      <w:r w:rsidR="0011257C" w:rsidRPr="005D7B48">
        <w:rPr>
          <w:rFonts w:ascii="Arial" w:hAnsi="Arial" w:cs="Arial"/>
          <w:b/>
          <w:color w:val="00B050"/>
          <w:kern w:val="0"/>
          <w:sz w:val="24"/>
          <w:szCs w:val="24"/>
        </w:rPr>
        <w:t>日</w:t>
      </w:r>
      <w:r w:rsidR="008D28EE" w:rsidRPr="005D7B48">
        <w:rPr>
          <w:rFonts w:ascii="Arial" w:hAnsi="Arial" w:cs="Arial"/>
          <w:b/>
          <w:color w:val="00B050"/>
          <w:kern w:val="0"/>
          <w:sz w:val="24"/>
          <w:szCs w:val="24"/>
        </w:rPr>
        <w:t>晚上</w:t>
      </w:r>
      <w:r w:rsidR="0011257C" w:rsidRPr="005D7B48">
        <w:rPr>
          <w:rFonts w:ascii="Arial" w:hAnsi="Arial" w:cs="Arial"/>
          <w:b/>
          <w:color w:val="00B050"/>
          <w:kern w:val="0"/>
          <w:sz w:val="24"/>
          <w:szCs w:val="24"/>
        </w:rPr>
        <w:t>1</w:t>
      </w:r>
      <w:r w:rsidR="0048245B">
        <w:rPr>
          <w:rFonts w:ascii="Arial" w:hAnsi="Arial" w:cs="Arial" w:hint="eastAsia"/>
          <w:b/>
          <w:color w:val="00B050"/>
          <w:kern w:val="0"/>
          <w:sz w:val="24"/>
          <w:szCs w:val="24"/>
        </w:rPr>
        <w:t>8</w:t>
      </w:r>
      <w:r w:rsidR="0048245B">
        <w:rPr>
          <w:rFonts w:ascii="Arial" w:hAnsi="Arial" w:cs="Arial"/>
          <w:b/>
          <w:color w:val="00B050"/>
          <w:kern w:val="0"/>
          <w:sz w:val="24"/>
          <w:szCs w:val="24"/>
        </w:rPr>
        <w:t>:</w:t>
      </w:r>
      <w:r w:rsidR="0048245B">
        <w:rPr>
          <w:rFonts w:ascii="Arial" w:hAnsi="Arial" w:cs="Arial" w:hint="eastAsia"/>
          <w:b/>
          <w:color w:val="00B050"/>
          <w:kern w:val="0"/>
          <w:sz w:val="24"/>
          <w:szCs w:val="24"/>
        </w:rPr>
        <w:t>3</w:t>
      </w:r>
      <w:r w:rsidR="008D28EE" w:rsidRPr="005D7B48">
        <w:rPr>
          <w:rFonts w:ascii="Arial" w:hAnsi="Arial" w:cs="Arial"/>
          <w:b/>
          <w:color w:val="00B050"/>
          <w:kern w:val="0"/>
          <w:sz w:val="24"/>
          <w:szCs w:val="24"/>
        </w:rPr>
        <w:t>0-20</w:t>
      </w:r>
      <w:r w:rsidR="00FF6AF5" w:rsidRPr="005D7B48">
        <w:rPr>
          <w:rFonts w:ascii="Arial" w:hAnsi="Arial" w:cs="Arial"/>
          <w:b/>
          <w:color w:val="00B050"/>
          <w:kern w:val="0"/>
          <w:sz w:val="24"/>
          <w:szCs w:val="24"/>
        </w:rPr>
        <w:t>:0</w:t>
      </w:r>
      <w:r w:rsidR="0011257C" w:rsidRPr="005D7B48">
        <w:rPr>
          <w:rFonts w:ascii="Arial" w:hAnsi="Arial" w:cs="Arial"/>
          <w:b/>
          <w:color w:val="00B050"/>
          <w:kern w:val="0"/>
          <w:sz w:val="24"/>
          <w:szCs w:val="24"/>
        </w:rPr>
        <w:t>0</w:t>
      </w:r>
    </w:p>
    <w:p w:rsidR="0011257C" w:rsidRPr="005D7B48" w:rsidRDefault="008D28EE" w:rsidP="008D28EE">
      <w:pPr>
        <w:widowControl/>
        <w:ind w:hanging="360"/>
        <w:jc w:val="center"/>
        <w:rPr>
          <w:rFonts w:ascii="Arial" w:hAnsi="Arial" w:cs="Arial"/>
          <w:b/>
          <w:color w:val="00B050"/>
          <w:kern w:val="0"/>
          <w:sz w:val="24"/>
          <w:szCs w:val="24"/>
        </w:rPr>
      </w:pPr>
      <w:r w:rsidRPr="005D7B48">
        <w:rPr>
          <w:rFonts w:ascii="Arial" w:hAnsi="Arial" w:cs="Arial"/>
          <w:b/>
          <w:color w:val="00B050"/>
          <w:kern w:val="0"/>
          <w:sz w:val="24"/>
          <w:szCs w:val="24"/>
        </w:rPr>
        <w:t>腾讯会议</w:t>
      </w:r>
      <w:r w:rsidRPr="005D7B48">
        <w:rPr>
          <w:rFonts w:ascii="Arial" w:hAnsi="Arial" w:cs="Arial"/>
          <w:b/>
          <w:color w:val="00B050"/>
          <w:kern w:val="0"/>
          <w:sz w:val="24"/>
          <w:szCs w:val="24"/>
        </w:rPr>
        <w:t>ID</w:t>
      </w:r>
      <w:r w:rsidRPr="005D7B48">
        <w:rPr>
          <w:rFonts w:ascii="Arial" w:hAnsi="Arial" w:cs="Arial"/>
          <w:b/>
          <w:color w:val="00B050"/>
          <w:kern w:val="0"/>
          <w:sz w:val="24"/>
          <w:szCs w:val="24"/>
        </w:rPr>
        <w:t>：</w:t>
      </w:r>
      <w:r w:rsidRPr="005D7B48">
        <w:rPr>
          <w:rFonts w:ascii="Arial" w:hAnsi="Arial" w:cs="Arial"/>
          <w:b/>
          <w:color w:val="00B050"/>
          <w:kern w:val="0"/>
          <w:sz w:val="24"/>
          <w:szCs w:val="24"/>
        </w:rPr>
        <w:t xml:space="preserve"> </w:t>
      </w:r>
      <w:r w:rsidR="0048245B" w:rsidRPr="0048245B">
        <w:rPr>
          <w:rFonts w:ascii="Arial" w:hAnsi="Arial" w:cs="Arial"/>
          <w:b/>
          <w:color w:val="00B050"/>
          <w:sz w:val="24"/>
          <w:szCs w:val="24"/>
        </w:rPr>
        <w:t>779 524 156</w:t>
      </w:r>
    </w:p>
    <w:p w:rsidR="008D28EE" w:rsidRDefault="008D28EE" w:rsidP="008D28EE">
      <w:pPr>
        <w:widowControl/>
        <w:ind w:hanging="360"/>
        <w:jc w:val="center"/>
        <w:rPr>
          <w:rFonts w:ascii="Arial" w:hAnsi="Arial" w:cs="Arial"/>
          <w:b/>
          <w:kern w:val="0"/>
          <w:sz w:val="24"/>
          <w:szCs w:val="24"/>
        </w:rPr>
      </w:pPr>
    </w:p>
    <w:tbl>
      <w:tblPr>
        <w:tblStyle w:val="a9"/>
        <w:tblW w:w="0" w:type="auto"/>
        <w:jc w:val="center"/>
        <w:tblLook w:val="04A0" w:firstRow="1" w:lastRow="0" w:firstColumn="1" w:lastColumn="0" w:noHBand="0" w:noVBand="1"/>
      </w:tblPr>
      <w:tblGrid>
        <w:gridCol w:w="5879"/>
      </w:tblGrid>
      <w:tr w:rsidR="008D28EE" w:rsidTr="008D28EE">
        <w:trPr>
          <w:jc w:val="center"/>
        </w:trPr>
        <w:tc>
          <w:tcPr>
            <w:tcW w:w="5879" w:type="dxa"/>
          </w:tcPr>
          <w:p w:rsidR="0048245B" w:rsidRDefault="0048245B" w:rsidP="0048245B">
            <w:pPr>
              <w:jc w:val="center"/>
            </w:pPr>
            <w:bookmarkStart w:id="0" w:name="_GoBack"/>
            <w:bookmarkEnd w:id="0"/>
            <w:r>
              <w:rPr>
                <w:rFonts w:hint="eastAsia"/>
              </w:rPr>
              <w:t>会议主题：</w:t>
            </w:r>
            <w:r>
              <w:rPr>
                <w:rFonts w:hint="eastAsia"/>
              </w:rPr>
              <w:t>Erasmus University Rotterdam info-session</w:t>
            </w:r>
          </w:p>
          <w:p w:rsidR="0048245B" w:rsidRDefault="0048245B" w:rsidP="0048245B">
            <w:pPr>
              <w:jc w:val="center"/>
            </w:pPr>
            <w:r>
              <w:rPr>
                <w:rFonts w:hint="eastAsia"/>
              </w:rPr>
              <w:t>会议时间：</w:t>
            </w:r>
            <w:r>
              <w:rPr>
                <w:rFonts w:hint="eastAsia"/>
              </w:rPr>
              <w:t>2020/12/14 18:30-20:00</w:t>
            </w:r>
          </w:p>
          <w:p w:rsidR="0048245B" w:rsidRDefault="0048245B" w:rsidP="0048245B">
            <w:pPr>
              <w:jc w:val="center"/>
            </w:pPr>
          </w:p>
          <w:p w:rsidR="0048245B" w:rsidRDefault="0048245B" w:rsidP="0048245B">
            <w:pPr>
              <w:jc w:val="center"/>
            </w:pPr>
            <w:r>
              <w:rPr>
                <w:rFonts w:hint="eastAsia"/>
              </w:rPr>
              <w:t>点击链接入会，或添加至会议列表：</w:t>
            </w:r>
          </w:p>
          <w:p w:rsidR="0048245B" w:rsidRDefault="00ED4B16" w:rsidP="0048245B">
            <w:pPr>
              <w:jc w:val="center"/>
            </w:pPr>
            <w:hyperlink r:id="rId9" w:history="1">
              <w:r w:rsidR="0048245B" w:rsidRPr="00035696">
                <w:rPr>
                  <w:rStyle w:val="a6"/>
                </w:rPr>
                <w:t>https://meeting.tencent.com/s/GRFZbNmbsfxZ</w:t>
              </w:r>
            </w:hyperlink>
            <w:r w:rsidR="0048245B">
              <w:rPr>
                <w:rFonts w:hint="eastAsia"/>
              </w:rPr>
              <w:t xml:space="preserve"> </w:t>
            </w:r>
          </w:p>
          <w:p w:rsidR="0048245B" w:rsidRPr="0048245B" w:rsidRDefault="0048245B" w:rsidP="0048245B">
            <w:pPr>
              <w:jc w:val="center"/>
              <w:rPr>
                <w:b/>
              </w:rPr>
            </w:pPr>
            <w:r w:rsidRPr="0048245B">
              <w:rPr>
                <w:rFonts w:hint="eastAsia"/>
                <w:b/>
              </w:rPr>
              <w:t>会议</w:t>
            </w:r>
            <w:r w:rsidRPr="0048245B">
              <w:rPr>
                <w:rFonts w:hint="eastAsia"/>
                <w:b/>
              </w:rPr>
              <w:t xml:space="preserve"> ID</w:t>
            </w:r>
            <w:r w:rsidRPr="0048245B">
              <w:rPr>
                <w:rFonts w:hint="eastAsia"/>
                <w:b/>
              </w:rPr>
              <w:t>：</w:t>
            </w:r>
            <w:r w:rsidRPr="0048245B">
              <w:rPr>
                <w:rFonts w:hint="eastAsia"/>
                <w:b/>
              </w:rPr>
              <w:t>779 524 156</w:t>
            </w:r>
          </w:p>
          <w:p w:rsidR="0048245B" w:rsidRDefault="0048245B" w:rsidP="0048245B">
            <w:pPr>
              <w:jc w:val="center"/>
            </w:pPr>
            <w:r>
              <w:rPr>
                <w:rFonts w:hint="eastAsia"/>
              </w:rPr>
              <w:t>手机一键拨号入会</w:t>
            </w:r>
          </w:p>
          <w:p w:rsidR="0048245B" w:rsidRDefault="0048245B" w:rsidP="0048245B">
            <w:pPr>
              <w:jc w:val="center"/>
            </w:pPr>
            <w:r>
              <w:rPr>
                <w:rFonts w:hint="eastAsia"/>
              </w:rPr>
              <w:t>+8675536550000,,779524156#(</w:t>
            </w:r>
            <w:r>
              <w:rPr>
                <w:rFonts w:hint="eastAsia"/>
              </w:rPr>
              <w:t>中国大陆</w:t>
            </w:r>
            <w:r>
              <w:rPr>
                <w:rFonts w:hint="eastAsia"/>
              </w:rPr>
              <w:t>)</w:t>
            </w:r>
          </w:p>
          <w:p w:rsidR="0048245B" w:rsidRDefault="0048245B" w:rsidP="0048245B">
            <w:pPr>
              <w:jc w:val="center"/>
            </w:pPr>
            <w:r>
              <w:rPr>
                <w:rFonts w:hint="eastAsia"/>
              </w:rPr>
              <w:t>+85230018898,,,2,779524156#(</w:t>
            </w:r>
            <w:r>
              <w:rPr>
                <w:rFonts w:hint="eastAsia"/>
              </w:rPr>
              <w:t>中国香港</w:t>
            </w:r>
            <w:r>
              <w:rPr>
                <w:rFonts w:hint="eastAsia"/>
              </w:rPr>
              <w:t>)</w:t>
            </w:r>
          </w:p>
          <w:p w:rsidR="0048245B" w:rsidRDefault="0048245B" w:rsidP="0048245B">
            <w:pPr>
              <w:jc w:val="center"/>
            </w:pPr>
            <w:r>
              <w:rPr>
                <w:rFonts w:hint="eastAsia"/>
              </w:rPr>
              <w:t>根据您的位置拨号</w:t>
            </w:r>
          </w:p>
          <w:p w:rsidR="0048245B" w:rsidRDefault="0048245B" w:rsidP="0048245B">
            <w:pPr>
              <w:jc w:val="center"/>
            </w:pPr>
            <w:r>
              <w:rPr>
                <w:rFonts w:hint="eastAsia"/>
              </w:rPr>
              <w:t xml:space="preserve">+8675536550000 </w:t>
            </w:r>
            <w:r>
              <w:rPr>
                <w:rFonts w:hint="eastAsia"/>
              </w:rPr>
              <w:t>转</w:t>
            </w:r>
            <w:r>
              <w:rPr>
                <w:rFonts w:hint="eastAsia"/>
              </w:rPr>
              <w:t>(</w:t>
            </w:r>
            <w:r>
              <w:rPr>
                <w:rFonts w:hint="eastAsia"/>
              </w:rPr>
              <w:t>中国大陆</w:t>
            </w:r>
            <w:r>
              <w:rPr>
                <w:rFonts w:hint="eastAsia"/>
              </w:rPr>
              <w:t>)</w:t>
            </w:r>
          </w:p>
          <w:p w:rsidR="008D28EE" w:rsidRPr="008D28EE" w:rsidRDefault="0048245B" w:rsidP="0048245B">
            <w:pPr>
              <w:jc w:val="center"/>
            </w:pPr>
            <w:r>
              <w:rPr>
                <w:rFonts w:hint="eastAsia"/>
              </w:rPr>
              <w:t xml:space="preserve">+85230018898 </w:t>
            </w:r>
            <w:r>
              <w:rPr>
                <w:rFonts w:hint="eastAsia"/>
              </w:rPr>
              <w:t>转</w:t>
            </w:r>
            <w:r>
              <w:rPr>
                <w:rFonts w:hint="eastAsia"/>
              </w:rPr>
              <w:t>(</w:t>
            </w:r>
            <w:r>
              <w:rPr>
                <w:rFonts w:hint="eastAsia"/>
              </w:rPr>
              <w:t>中国香港</w:t>
            </w:r>
            <w:r>
              <w:rPr>
                <w:rFonts w:hint="eastAsia"/>
              </w:rPr>
              <w:t>)</w:t>
            </w:r>
          </w:p>
        </w:tc>
      </w:tr>
    </w:tbl>
    <w:p w:rsidR="009B7FF7" w:rsidRPr="0011257C" w:rsidRDefault="009B7FF7" w:rsidP="008D28EE">
      <w:pPr>
        <w:widowControl/>
        <w:rPr>
          <w:rFonts w:ascii="Arial" w:hAnsi="Arial" w:cs="Arial"/>
          <w:b/>
          <w:color w:val="000000"/>
          <w:sz w:val="24"/>
          <w:szCs w:val="24"/>
        </w:rPr>
      </w:pPr>
    </w:p>
    <w:tbl>
      <w:tblPr>
        <w:tblStyle w:val="a9"/>
        <w:tblW w:w="0" w:type="auto"/>
        <w:jc w:val="center"/>
        <w:tblLook w:val="04A0" w:firstRow="1" w:lastRow="0" w:firstColumn="1" w:lastColumn="0" w:noHBand="0" w:noVBand="1"/>
      </w:tblPr>
      <w:tblGrid>
        <w:gridCol w:w="5919"/>
      </w:tblGrid>
      <w:tr w:rsidR="008D28EE" w:rsidTr="008D28EE">
        <w:trPr>
          <w:jc w:val="center"/>
        </w:trPr>
        <w:tc>
          <w:tcPr>
            <w:tcW w:w="5919" w:type="dxa"/>
          </w:tcPr>
          <w:p w:rsidR="008D28EE" w:rsidRPr="00D96B96" w:rsidRDefault="008D28EE" w:rsidP="008D28EE">
            <w:pPr>
              <w:widowControl/>
              <w:jc w:val="center"/>
              <w:rPr>
                <w:rFonts w:ascii="Arial" w:hAnsi="Arial" w:cs="Arial"/>
                <w:b/>
                <w:kern w:val="0"/>
                <w:sz w:val="20"/>
                <w:szCs w:val="20"/>
                <w:shd w:val="pct15" w:color="auto" w:fill="FFFFFF"/>
                <w:lang w:val="nl-NL"/>
              </w:rPr>
            </w:pPr>
            <w:r w:rsidRPr="00D96B96">
              <w:rPr>
                <w:rFonts w:ascii="Arial" w:hAnsi="Arial" w:cs="Arial"/>
                <w:b/>
                <w:kern w:val="0"/>
                <w:sz w:val="20"/>
                <w:szCs w:val="20"/>
                <w:shd w:val="pct15" w:color="auto" w:fill="FFFFFF"/>
              </w:rPr>
              <w:t>主讲人</w:t>
            </w:r>
            <w:r w:rsidRPr="00D96B96">
              <w:rPr>
                <w:rFonts w:ascii="Arial" w:hAnsi="Arial" w:cs="Arial"/>
                <w:b/>
                <w:kern w:val="0"/>
                <w:sz w:val="20"/>
                <w:szCs w:val="20"/>
                <w:shd w:val="pct15" w:color="auto" w:fill="FFFFFF"/>
                <w:lang w:val="nl-NL"/>
              </w:rPr>
              <w:t>：</w:t>
            </w:r>
          </w:p>
          <w:p w:rsidR="008D28EE" w:rsidRPr="00D96B96" w:rsidRDefault="008D28EE" w:rsidP="00BF304F">
            <w:pPr>
              <w:widowControl/>
              <w:jc w:val="left"/>
              <w:rPr>
                <w:rFonts w:ascii="Arial" w:hAnsi="Arial" w:cs="Arial"/>
                <w:kern w:val="0"/>
                <w:sz w:val="20"/>
                <w:szCs w:val="20"/>
              </w:rPr>
            </w:pPr>
            <w:r w:rsidRPr="00D96B96">
              <w:rPr>
                <w:rFonts w:ascii="Arial" w:hAnsi="Arial" w:cs="Arial"/>
                <w:kern w:val="0"/>
                <w:sz w:val="20"/>
                <w:szCs w:val="20"/>
                <w:lang w:val="nl-NL"/>
              </w:rPr>
              <w:t>李老师</w:t>
            </w:r>
            <w:r w:rsidRPr="00D96B96">
              <w:rPr>
                <w:rFonts w:ascii="Arial" w:hAnsi="Arial" w:cs="Arial"/>
                <w:kern w:val="0"/>
                <w:sz w:val="20"/>
                <w:szCs w:val="20"/>
              </w:rPr>
              <w:t xml:space="preserve"> – </w:t>
            </w:r>
            <w:r w:rsidRPr="00D96B96">
              <w:rPr>
                <w:rFonts w:ascii="Arial" w:hAnsi="Arial" w:cs="Arial"/>
                <w:kern w:val="0"/>
                <w:sz w:val="20"/>
                <w:szCs w:val="20"/>
              </w:rPr>
              <w:t>鹿特丹伊拉斯姆斯大学中国事务部</w:t>
            </w:r>
            <w:r w:rsidR="00B30F57">
              <w:rPr>
                <w:rFonts w:ascii="Arial" w:hAnsi="Arial" w:cs="Arial" w:hint="eastAsia"/>
                <w:kern w:val="0"/>
                <w:sz w:val="20"/>
                <w:szCs w:val="20"/>
              </w:rPr>
              <w:t>，</w:t>
            </w:r>
            <w:r>
              <w:rPr>
                <w:rFonts w:ascii="Arial" w:hAnsi="Arial" w:cs="Arial" w:hint="eastAsia"/>
                <w:kern w:val="0"/>
                <w:sz w:val="20"/>
                <w:szCs w:val="20"/>
              </w:rPr>
              <w:t>大</w:t>
            </w:r>
            <w:r w:rsidRPr="00D96B96">
              <w:rPr>
                <w:rFonts w:ascii="Arial" w:hAnsi="Arial" w:cs="Arial"/>
                <w:kern w:val="0"/>
                <w:sz w:val="20"/>
                <w:szCs w:val="20"/>
              </w:rPr>
              <w:t>中国区代表</w:t>
            </w:r>
            <w:r w:rsidRPr="00D96B96">
              <w:rPr>
                <w:rFonts w:ascii="Arial" w:hAnsi="Arial" w:cs="Arial"/>
                <w:kern w:val="0"/>
                <w:sz w:val="20"/>
                <w:szCs w:val="20"/>
              </w:rPr>
              <w:t xml:space="preserve"> </w:t>
            </w:r>
          </w:p>
          <w:p w:rsidR="005D7B48" w:rsidRPr="005D7B48" w:rsidRDefault="005D7B48" w:rsidP="0048245B">
            <w:pPr>
              <w:widowControl/>
              <w:jc w:val="left"/>
              <w:rPr>
                <w:rFonts w:ascii="Arial" w:hAnsi="Arial" w:cs="Arial"/>
                <w:kern w:val="0"/>
                <w:sz w:val="20"/>
                <w:szCs w:val="20"/>
              </w:rPr>
            </w:pPr>
            <w:r>
              <w:rPr>
                <w:rFonts w:ascii="Arial" w:hAnsi="Arial" w:cs="Arial" w:hint="eastAsia"/>
                <w:kern w:val="0"/>
                <w:sz w:val="20"/>
                <w:szCs w:val="20"/>
              </w:rPr>
              <w:t>肖老师</w:t>
            </w:r>
            <w:r>
              <w:rPr>
                <w:rFonts w:ascii="Arial" w:hAnsi="Arial" w:cs="Arial" w:hint="eastAsia"/>
                <w:kern w:val="0"/>
                <w:sz w:val="20"/>
                <w:szCs w:val="20"/>
              </w:rPr>
              <w:t xml:space="preserve"> </w:t>
            </w:r>
            <w:r>
              <w:rPr>
                <w:rFonts w:ascii="Arial" w:hAnsi="Arial" w:cs="Arial"/>
                <w:kern w:val="0"/>
                <w:sz w:val="20"/>
                <w:szCs w:val="20"/>
              </w:rPr>
              <w:t>–</w:t>
            </w:r>
            <w:r>
              <w:rPr>
                <w:rFonts w:ascii="Arial" w:hAnsi="Arial" w:cs="Arial" w:hint="eastAsia"/>
                <w:kern w:val="0"/>
                <w:sz w:val="20"/>
                <w:szCs w:val="20"/>
              </w:rPr>
              <w:t xml:space="preserve"> </w:t>
            </w:r>
            <w:r w:rsidR="00B30F57">
              <w:rPr>
                <w:rFonts w:ascii="Arial" w:hAnsi="Arial" w:cs="Arial" w:hint="eastAsia"/>
                <w:kern w:val="0"/>
                <w:sz w:val="20"/>
                <w:szCs w:val="20"/>
              </w:rPr>
              <w:t>伊拉斯姆斯大学</w:t>
            </w:r>
            <w:r>
              <w:rPr>
                <w:rFonts w:ascii="Arial" w:hAnsi="Arial" w:cs="Arial" w:hint="eastAsia"/>
                <w:kern w:val="0"/>
                <w:sz w:val="20"/>
                <w:szCs w:val="20"/>
              </w:rPr>
              <w:t>鹿特丹管理学院</w:t>
            </w:r>
            <w:r w:rsidR="00B30F57">
              <w:rPr>
                <w:rFonts w:ascii="Arial" w:hAnsi="Arial" w:cs="Arial" w:hint="eastAsia"/>
                <w:kern w:val="0"/>
                <w:sz w:val="20"/>
                <w:szCs w:val="20"/>
              </w:rPr>
              <w:t>，</w:t>
            </w:r>
            <w:r>
              <w:rPr>
                <w:rFonts w:ascii="Arial" w:hAnsi="Arial" w:cs="Arial" w:hint="eastAsia"/>
                <w:kern w:val="0"/>
                <w:sz w:val="20"/>
                <w:szCs w:val="20"/>
              </w:rPr>
              <w:t>中国办公室代表</w:t>
            </w:r>
          </w:p>
          <w:p w:rsidR="008D28EE" w:rsidRPr="00D96B96" w:rsidRDefault="008D28EE" w:rsidP="008D28EE">
            <w:pPr>
              <w:widowControl/>
              <w:jc w:val="center"/>
              <w:rPr>
                <w:rFonts w:ascii="Arial" w:hAnsi="Arial" w:cs="Arial"/>
                <w:b/>
                <w:kern w:val="0"/>
                <w:sz w:val="20"/>
                <w:szCs w:val="20"/>
                <w:shd w:val="pct15" w:color="auto" w:fill="FFFFFF"/>
                <w:lang w:val="nl-NL"/>
              </w:rPr>
            </w:pPr>
            <w:r w:rsidRPr="00D96B96">
              <w:rPr>
                <w:rFonts w:ascii="Arial" w:hAnsi="Arial" w:cs="Arial"/>
                <w:b/>
                <w:kern w:val="0"/>
                <w:sz w:val="20"/>
                <w:szCs w:val="20"/>
                <w:shd w:val="pct15" w:color="auto" w:fill="FFFFFF"/>
              </w:rPr>
              <w:t>主要宣讲内容</w:t>
            </w:r>
            <w:r w:rsidRPr="00D96B96">
              <w:rPr>
                <w:rFonts w:ascii="Arial" w:hAnsi="Arial" w:cs="Arial"/>
                <w:b/>
                <w:kern w:val="0"/>
                <w:sz w:val="20"/>
                <w:szCs w:val="20"/>
                <w:shd w:val="pct15" w:color="auto" w:fill="FFFFFF"/>
                <w:lang w:val="nl-NL"/>
              </w:rPr>
              <w:t>:</w:t>
            </w:r>
          </w:p>
          <w:p w:rsidR="008D28EE" w:rsidRDefault="00BF304F" w:rsidP="00BF304F">
            <w:pPr>
              <w:pStyle w:val="a3"/>
              <w:widowControl/>
              <w:numPr>
                <w:ilvl w:val="0"/>
                <w:numId w:val="1"/>
              </w:numPr>
              <w:ind w:firstLineChars="0"/>
              <w:jc w:val="left"/>
              <w:rPr>
                <w:rFonts w:ascii="Arial" w:hAnsi="Arial" w:cs="Arial"/>
                <w:kern w:val="0"/>
                <w:sz w:val="20"/>
                <w:szCs w:val="20"/>
              </w:rPr>
            </w:pPr>
            <w:r>
              <w:rPr>
                <w:rFonts w:ascii="Arial" w:hAnsi="Arial" w:cs="Arial" w:hint="eastAsia"/>
                <w:kern w:val="0"/>
                <w:sz w:val="20"/>
                <w:szCs w:val="20"/>
              </w:rPr>
              <w:t xml:space="preserve"> </w:t>
            </w:r>
            <w:r>
              <w:rPr>
                <w:rFonts w:ascii="Arial" w:hAnsi="Arial" w:cs="Arial"/>
                <w:kern w:val="0"/>
                <w:sz w:val="20"/>
                <w:szCs w:val="20"/>
              </w:rPr>
              <w:t xml:space="preserve">  1. </w:t>
            </w:r>
            <w:r w:rsidR="008D28EE">
              <w:rPr>
                <w:rFonts w:ascii="Arial" w:hAnsi="Arial" w:cs="Arial" w:hint="eastAsia"/>
                <w:kern w:val="0"/>
                <w:sz w:val="20"/>
                <w:szCs w:val="20"/>
              </w:rPr>
              <w:t>介绍荷兰文化、高等教育体系</w:t>
            </w:r>
          </w:p>
          <w:p w:rsidR="008D28EE" w:rsidRPr="00D96B96" w:rsidRDefault="00BF304F" w:rsidP="00BF304F">
            <w:pPr>
              <w:pStyle w:val="a3"/>
              <w:widowControl/>
              <w:numPr>
                <w:ilvl w:val="0"/>
                <w:numId w:val="1"/>
              </w:numPr>
              <w:ind w:firstLineChars="0"/>
              <w:jc w:val="left"/>
              <w:rPr>
                <w:rFonts w:ascii="Arial" w:hAnsi="Arial" w:cs="Arial"/>
                <w:kern w:val="0"/>
                <w:sz w:val="20"/>
                <w:szCs w:val="20"/>
              </w:rPr>
            </w:pPr>
            <w:r>
              <w:rPr>
                <w:rFonts w:ascii="Arial" w:hAnsi="Arial" w:cs="Arial"/>
                <w:kern w:val="0"/>
                <w:sz w:val="20"/>
                <w:szCs w:val="20"/>
              </w:rPr>
              <w:t xml:space="preserve">   2. </w:t>
            </w:r>
            <w:r w:rsidR="008D28EE" w:rsidRPr="00D96B96">
              <w:rPr>
                <w:rFonts w:ascii="Arial" w:hAnsi="Arial" w:cs="Arial"/>
                <w:kern w:val="0"/>
                <w:sz w:val="20"/>
                <w:szCs w:val="20"/>
              </w:rPr>
              <w:t>关于</w:t>
            </w:r>
            <w:r w:rsidR="008D28EE" w:rsidRPr="00D96B96">
              <w:rPr>
                <w:rFonts w:ascii="Arial" w:hAnsi="Arial" w:cs="Arial"/>
                <w:kern w:val="0"/>
                <w:sz w:val="20"/>
                <w:szCs w:val="20"/>
              </w:rPr>
              <w:t>EUR</w:t>
            </w:r>
            <w:r w:rsidR="008D28EE" w:rsidRPr="00D96B96">
              <w:rPr>
                <w:rFonts w:ascii="Arial" w:hAnsi="Arial" w:cs="Arial"/>
                <w:kern w:val="0"/>
                <w:sz w:val="20"/>
                <w:szCs w:val="20"/>
              </w:rPr>
              <w:t>大学及学院介绍、</w:t>
            </w:r>
          </w:p>
          <w:p w:rsidR="008D28EE" w:rsidRDefault="00BF304F" w:rsidP="00BF304F">
            <w:pPr>
              <w:pStyle w:val="a3"/>
              <w:widowControl/>
              <w:numPr>
                <w:ilvl w:val="0"/>
                <w:numId w:val="1"/>
              </w:numPr>
              <w:ind w:firstLineChars="0"/>
              <w:jc w:val="left"/>
              <w:rPr>
                <w:rFonts w:ascii="Arial" w:hAnsi="Arial" w:cs="Arial"/>
                <w:kern w:val="0"/>
                <w:sz w:val="20"/>
                <w:szCs w:val="20"/>
              </w:rPr>
            </w:pPr>
            <w:r>
              <w:rPr>
                <w:rFonts w:ascii="Arial" w:hAnsi="Arial" w:cs="Arial" w:hint="eastAsia"/>
                <w:kern w:val="0"/>
                <w:sz w:val="20"/>
                <w:szCs w:val="20"/>
              </w:rPr>
              <w:t xml:space="preserve"> </w:t>
            </w:r>
            <w:r>
              <w:rPr>
                <w:rFonts w:ascii="Arial" w:hAnsi="Arial" w:cs="Arial"/>
                <w:kern w:val="0"/>
                <w:sz w:val="20"/>
                <w:szCs w:val="20"/>
              </w:rPr>
              <w:t xml:space="preserve">  3. </w:t>
            </w:r>
            <w:r w:rsidR="008D28EE" w:rsidRPr="00D96B96">
              <w:rPr>
                <w:rFonts w:ascii="Arial" w:hAnsi="Arial" w:cs="Arial"/>
                <w:kern w:val="0"/>
                <w:sz w:val="20"/>
                <w:szCs w:val="20"/>
              </w:rPr>
              <w:t>优势学科、申请流程</w:t>
            </w:r>
          </w:p>
          <w:p w:rsidR="008D28EE" w:rsidRPr="008D28EE" w:rsidRDefault="00BF304F" w:rsidP="00BF304F">
            <w:pPr>
              <w:pStyle w:val="a3"/>
              <w:widowControl/>
              <w:numPr>
                <w:ilvl w:val="0"/>
                <w:numId w:val="1"/>
              </w:numPr>
              <w:ind w:firstLineChars="0"/>
              <w:jc w:val="left"/>
              <w:rPr>
                <w:rFonts w:ascii="Arial" w:hAnsi="Arial" w:cs="Arial"/>
                <w:kern w:val="0"/>
                <w:sz w:val="20"/>
                <w:szCs w:val="20"/>
              </w:rPr>
            </w:pPr>
            <w:r>
              <w:rPr>
                <w:rFonts w:ascii="Arial" w:hAnsi="Arial" w:cs="Arial" w:hint="eastAsia"/>
                <w:kern w:val="0"/>
                <w:sz w:val="20"/>
                <w:szCs w:val="20"/>
              </w:rPr>
              <w:t xml:space="preserve"> </w:t>
            </w:r>
            <w:r>
              <w:rPr>
                <w:rFonts w:ascii="Arial" w:hAnsi="Arial" w:cs="Arial"/>
                <w:kern w:val="0"/>
                <w:sz w:val="20"/>
                <w:szCs w:val="20"/>
              </w:rPr>
              <w:t xml:space="preserve">  4. </w:t>
            </w:r>
            <w:r w:rsidR="008D28EE">
              <w:rPr>
                <w:rFonts w:ascii="Arial" w:hAnsi="Arial" w:cs="Arial" w:hint="eastAsia"/>
                <w:kern w:val="0"/>
                <w:sz w:val="20"/>
                <w:szCs w:val="20"/>
              </w:rPr>
              <w:t>鹿特丹管理学院</w:t>
            </w:r>
            <w:r w:rsidR="007B6608">
              <w:rPr>
                <w:rFonts w:ascii="Arial" w:hAnsi="Arial" w:cs="Arial" w:hint="eastAsia"/>
                <w:kern w:val="0"/>
                <w:sz w:val="20"/>
                <w:szCs w:val="20"/>
              </w:rPr>
              <w:t>硕士</w:t>
            </w:r>
            <w:r w:rsidR="008D28EE">
              <w:rPr>
                <w:rFonts w:ascii="Arial" w:hAnsi="Arial" w:cs="Arial" w:hint="eastAsia"/>
                <w:kern w:val="0"/>
                <w:sz w:val="20"/>
                <w:szCs w:val="20"/>
              </w:rPr>
              <w:t>课程、申请要求</w:t>
            </w:r>
          </w:p>
          <w:p w:rsidR="008D28EE" w:rsidRDefault="00BF304F" w:rsidP="00BF304F">
            <w:pPr>
              <w:pStyle w:val="a3"/>
              <w:widowControl/>
              <w:numPr>
                <w:ilvl w:val="0"/>
                <w:numId w:val="1"/>
              </w:numPr>
              <w:ind w:firstLineChars="0"/>
              <w:jc w:val="left"/>
              <w:rPr>
                <w:rFonts w:ascii="Arial" w:hAnsi="Arial" w:cs="Arial"/>
                <w:kern w:val="0"/>
                <w:sz w:val="20"/>
                <w:szCs w:val="20"/>
              </w:rPr>
            </w:pPr>
            <w:r>
              <w:rPr>
                <w:rFonts w:ascii="Arial" w:hAnsi="Arial" w:cs="Arial"/>
                <w:kern w:val="0"/>
                <w:sz w:val="20"/>
                <w:szCs w:val="20"/>
              </w:rPr>
              <w:t xml:space="preserve">   5. </w:t>
            </w:r>
            <w:r w:rsidR="008D28EE" w:rsidRPr="00D96B96">
              <w:rPr>
                <w:rFonts w:ascii="Arial" w:hAnsi="Arial" w:cs="Arial"/>
                <w:kern w:val="0"/>
                <w:sz w:val="20"/>
                <w:szCs w:val="20"/>
              </w:rPr>
              <w:t>CSC</w:t>
            </w:r>
            <w:r w:rsidR="008D28EE" w:rsidRPr="00D96B96">
              <w:rPr>
                <w:rFonts w:ascii="Arial" w:hAnsi="Arial" w:cs="Arial"/>
                <w:kern w:val="0"/>
                <w:sz w:val="20"/>
                <w:szCs w:val="20"/>
              </w:rPr>
              <w:t>奖学金博士项目介绍及申请条件</w:t>
            </w:r>
          </w:p>
          <w:p w:rsidR="008D28EE" w:rsidRPr="00D96B96" w:rsidRDefault="00BF304F" w:rsidP="00BF304F">
            <w:pPr>
              <w:pStyle w:val="a3"/>
              <w:widowControl/>
              <w:numPr>
                <w:ilvl w:val="0"/>
                <w:numId w:val="1"/>
              </w:numPr>
              <w:ind w:firstLineChars="0"/>
              <w:jc w:val="left"/>
              <w:rPr>
                <w:rFonts w:ascii="Arial" w:hAnsi="Arial" w:cs="Arial"/>
                <w:kern w:val="0"/>
                <w:sz w:val="20"/>
                <w:szCs w:val="20"/>
              </w:rPr>
            </w:pPr>
            <w:r>
              <w:rPr>
                <w:rFonts w:ascii="Arial" w:hAnsi="Arial" w:cs="Arial" w:hint="eastAsia"/>
                <w:kern w:val="0"/>
                <w:sz w:val="20"/>
                <w:szCs w:val="20"/>
              </w:rPr>
              <w:t xml:space="preserve"> </w:t>
            </w:r>
            <w:r>
              <w:rPr>
                <w:rFonts w:ascii="Arial" w:hAnsi="Arial" w:cs="Arial"/>
                <w:kern w:val="0"/>
                <w:sz w:val="20"/>
                <w:szCs w:val="20"/>
              </w:rPr>
              <w:t xml:space="preserve">  6. </w:t>
            </w:r>
            <w:r w:rsidR="008D28EE">
              <w:rPr>
                <w:rFonts w:ascii="Arial" w:hAnsi="Arial" w:cs="Arial" w:hint="eastAsia"/>
                <w:kern w:val="0"/>
                <w:sz w:val="20"/>
                <w:szCs w:val="20"/>
              </w:rPr>
              <w:t>毕业后在荷兰找工作、在荷就业情况</w:t>
            </w:r>
          </w:p>
          <w:p w:rsidR="008D28EE" w:rsidRPr="00D96B96" w:rsidRDefault="00BF304F" w:rsidP="00BF304F">
            <w:pPr>
              <w:pStyle w:val="a3"/>
              <w:widowControl/>
              <w:numPr>
                <w:ilvl w:val="0"/>
                <w:numId w:val="1"/>
              </w:numPr>
              <w:ind w:firstLineChars="0"/>
              <w:jc w:val="left"/>
              <w:rPr>
                <w:rFonts w:ascii="Arial" w:hAnsi="Arial" w:cs="Arial"/>
                <w:kern w:val="0"/>
                <w:sz w:val="20"/>
                <w:szCs w:val="20"/>
              </w:rPr>
            </w:pPr>
            <w:r>
              <w:rPr>
                <w:rFonts w:ascii="Arial" w:hAnsi="Arial" w:cs="Arial" w:hint="eastAsia"/>
                <w:kern w:val="0"/>
                <w:sz w:val="20"/>
                <w:szCs w:val="20"/>
              </w:rPr>
              <w:t xml:space="preserve"> </w:t>
            </w:r>
            <w:r>
              <w:rPr>
                <w:rFonts w:ascii="Arial" w:hAnsi="Arial" w:cs="Arial"/>
                <w:kern w:val="0"/>
                <w:sz w:val="20"/>
                <w:szCs w:val="20"/>
              </w:rPr>
              <w:t xml:space="preserve">  7. </w:t>
            </w:r>
            <w:r w:rsidR="008D28EE">
              <w:rPr>
                <w:rFonts w:ascii="Arial" w:hAnsi="Arial" w:cs="Arial" w:hint="eastAsia"/>
                <w:kern w:val="0"/>
                <w:sz w:val="20"/>
                <w:szCs w:val="20"/>
              </w:rPr>
              <w:t>荷兰</w:t>
            </w:r>
            <w:r w:rsidR="008D28EE" w:rsidRPr="00D96B96">
              <w:rPr>
                <w:rFonts w:ascii="Arial" w:hAnsi="Arial" w:cs="Arial"/>
                <w:kern w:val="0"/>
                <w:sz w:val="20"/>
                <w:szCs w:val="20"/>
              </w:rPr>
              <w:t>学生生活等</w:t>
            </w:r>
          </w:p>
          <w:p w:rsidR="008D28EE" w:rsidRPr="008D28EE" w:rsidRDefault="008D28EE" w:rsidP="008D28EE">
            <w:pPr>
              <w:pStyle w:val="a3"/>
              <w:widowControl/>
              <w:ind w:firstLineChars="0" w:firstLine="0"/>
              <w:rPr>
                <w:rFonts w:ascii="Arial" w:hAnsi="Arial" w:cs="Arial"/>
                <w:kern w:val="0"/>
                <w:sz w:val="20"/>
                <w:szCs w:val="20"/>
              </w:rPr>
            </w:pPr>
          </w:p>
        </w:tc>
      </w:tr>
    </w:tbl>
    <w:p w:rsidR="006B28A3" w:rsidRDefault="006B28A3" w:rsidP="008D28EE">
      <w:pPr>
        <w:widowControl/>
        <w:rPr>
          <w:rFonts w:ascii="Arial" w:hAnsi="Arial" w:cs="Arial"/>
          <w:b/>
          <w:color w:val="000000"/>
          <w:sz w:val="24"/>
          <w:szCs w:val="24"/>
          <w:lang w:val="nl-NL"/>
        </w:rPr>
      </w:pPr>
    </w:p>
    <w:p w:rsidR="008D28EE" w:rsidRDefault="0048245B" w:rsidP="008D28EE">
      <w:pPr>
        <w:widowControl/>
        <w:ind w:left="1680" w:firstLine="420"/>
        <w:jc w:val="center"/>
        <w:rPr>
          <w:rFonts w:ascii="Arial" w:hAnsi="Arial" w:cs="Arial"/>
          <w:b/>
          <w:color w:val="000000"/>
          <w:sz w:val="24"/>
          <w:szCs w:val="24"/>
          <w:lang w:val="nl-NL"/>
        </w:rPr>
      </w:pPr>
      <w:r>
        <w:rPr>
          <w:rFonts w:ascii="Arial" w:hAnsi="Arial" w:cs="Arial"/>
          <w:b/>
          <w:noProof/>
          <w:color w:val="000000"/>
          <w:sz w:val="24"/>
          <w:szCs w:val="24"/>
        </w:rPr>
        <w:drawing>
          <wp:anchor distT="0" distB="0" distL="114300" distR="114300" simplePos="0" relativeHeight="251660800" behindDoc="0" locked="0" layoutInCell="1" allowOverlap="1">
            <wp:simplePos x="0" y="0"/>
            <wp:positionH relativeFrom="column">
              <wp:posOffset>4330700</wp:posOffset>
            </wp:positionH>
            <wp:positionV relativeFrom="paragraph">
              <wp:posOffset>67310</wp:posOffset>
            </wp:positionV>
            <wp:extent cx="1822450" cy="431800"/>
            <wp:effectExtent l="19050" t="0" r="6350" b="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2450" cy="431800"/>
                    </a:xfrm>
                    <a:prstGeom prst="rect">
                      <a:avLst/>
                    </a:prstGeom>
                  </pic:spPr>
                </pic:pic>
              </a:graphicData>
            </a:graphic>
          </wp:anchor>
        </w:drawing>
      </w:r>
      <w:r w:rsidR="007B6608">
        <w:rPr>
          <w:rFonts w:ascii="Arial" w:hAnsi="Arial" w:cs="Arial"/>
          <w:b/>
          <w:noProof/>
          <w:color w:val="000000"/>
          <w:sz w:val="24"/>
          <w:szCs w:val="24"/>
        </w:rPr>
        <w:drawing>
          <wp:anchor distT="0" distB="0" distL="114300" distR="114300" simplePos="0" relativeHeight="251635200" behindDoc="0" locked="0" layoutInCell="1" allowOverlap="1">
            <wp:simplePos x="0" y="0"/>
            <wp:positionH relativeFrom="margin">
              <wp:posOffset>1571625</wp:posOffset>
            </wp:positionH>
            <wp:positionV relativeFrom="margin">
              <wp:posOffset>7267575</wp:posOffset>
            </wp:positionV>
            <wp:extent cx="1828800" cy="1835150"/>
            <wp:effectExtent l="19050" t="0" r="0" b="0"/>
            <wp:wrapSquare wrapText="bothSides"/>
            <wp:docPr id="4" name="图片 19" descr="321930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1930272.jpg"/>
                    <pic:cNvPicPr/>
                  </pic:nvPicPr>
                  <pic:blipFill>
                    <a:blip r:embed="rId11"/>
                    <a:stretch>
                      <a:fillRect/>
                    </a:stretch>
                  </pic:blipFill>
                  <pic:spPr>
                    <a:xfrm>
                      <a:off x="0" y="0"/>
                      <a:ext cx="1828800" cy="1835150"/>
                    </a:xfrm>
                    <a:prstGeom prst="rect">
                      <a:avLst/>
                    </a:prstGeom>
                  </pic:spPr>
                </pic:pic>
              </a:graphicData>
            </a:graphic>
          </wp:anchor>
        </w:drawing>
      </w:r>
    </w:p>
    <w:p w:rsidR="005D7B48" w:rsidRDefault="005D7B48" w:rsidP="008D28EE">
      <w:pPr>
        <w:widowControl/>
        <w:ind w:left="1680" w:firstLine="420"/>
        <w:jc w:val="center"/>
        <w:rPr>
          <w:rFonts w:ascii="Arial" w:hAnsi="Arial" w:cs="Arial"/>
          <w:b/>
          <w:color w:val="000000"/>
          <w:sz w:val="24"/>
          <w:szCs w:val="24"/>
          <w:lang w:val="nl-NL"/>
        </w:rPr>
      </w:pPr>
    </w:p>
    <w:p w:rsidR="008D28EE" w:rsidRDefault="0048245B" w:rsidP="008D28EE">
      <w:pPr>
        <w:widowControl/>
        <w:ind w:left="1680" w:firstLine="420"/>
        <w:jc w:val="center"/>
        <w:rPr>
          <w:rFonts w:ascii="Arial" w:hAnsi="Arial" w:cs="Arial"/>
          <w:b/>
          <w:color w:val="000000"/>
          <w:sz w:val="24"/>
          <w:szCs w:val="24"/>
          <w:lang w:val="nl-NL"/>
        </w:rPr>
      </w:pPr>
      <w:r>
        <w:rPr>
          <w:rFonts w:ascii="Arial" w:hAnsi="Arial" w:cs="Arial"/>
          <w:b/>
          <w:noProof/>
          <w:color w:val="000000"/>
          <w:sz w:val="24"/>
          <w:szCs w:val="24"/>
        </w:rPr>
        <w:drawing>
          <wp:anchor distT="0" distB="0" distL="114300" distR="114300" simplePos="0" relativeHeight="251654656" behindDoc="0" locked="0" layoutInCell="1" allowOverlap="1">
            <wp:simplePos x="0" y="0"/>
            <wp:positionH relativeFrom="column">
              <wp:posOffset>4464050</wp:posOffset>
            </wp:positionH>
            <wp:positionV relativeFrom="paragraph">
              <wp:posOffset>102870</wp:posOffset>
            </wp:positionV>
            <wp:extent cx="1295400" cy="1295400"/>
            <wp:effectExtent l="19050" t="0" r="0" b="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anchor>
        </w:drawing>
      </w:r>
    </w:p>
    <w:p w:rsidR="00A81B38" w:rsidRDefault="007B6608" w:rsidP="007B6608">
      <w:pPr>
        <w:widowControl/>
        <w:rPr>
          <w:rFonts w:ascii="Arial" w:hAnsi="Arial" w:cs="Arial"/>
          <w:b/>
          <w:color w:val="000000"/>
          <w:sz w:val="24"/>
          <w:szCs w:val="24"/>
          <w:lang w:val="nl-NL"/>
        </w:rPr>
      </w:pPr>
      <w:r>
        <w:rPr>
          <w:rFonts w:ascii="Arial" w:hAnsi="Arial" w:cs="Arial"/>
          <w:b/>
          <w:color w:val="000000"/>
          <w:sz w:val="24"/>
          <w:szCs w:val="24"/>
          <w:lang w:val="nl-NL"/>
        </w:rPr>
        <w:t xml:space="preserve"> </w:t>
      </w:r>
      <w:r w:rsidR="00A81B38">
        <w:rPr>
          <w:rFonts w:ascii="Arial" w:hAnsi="Arial" w:cs="Arial" w:hint="eastAsia"/>
          <w:b/>
          <w:color w:val="000000"/>
          <w:sz w:val="24"/>
          <w:szCs w:val="24"/>
          <w:lang w:val="nl-NL"/>
        </w:rPr>
        <w:t>F</w:t>
      </w:r>
      <w:r w:rsidR="006543EA">
        <w:rPr>
          <w:rFonts w:ascii="Arial" w:hAnsi="Arial" w:cs="Arial" w:hint="eastAsia"/>
          <w:b/>
          <w:color w:val="000000"/>
          <w:sz w:val="24"/>
          <w:szCs w:val="24"/>
          <w:lang w:val="nl-NL"/>
        </w:rPr>
        <w:t xml:space="preserve">ind us online </w:t>
      </w:r>
      <w:r w:rsidR="00A81B38">
        <w:rPr>
          <w:rFonts w:ascii="Arial" w:hAnsi="Arial" w:cs="Arial" w:hint="eastAsia"/>
          <w:b/>
          <w:color w:val="000000"/>
          <w:sz w:val="24"/>
          <w:szCs w:val="24"/>
          <w:lang w:val="nl-NL"/>
        </w:rPr>
        <w:t>!!</w:t>
      </w:r>
    </w:p>
    <w:p w:rsidR="00A81B38" w:rsidRDefault="00A81B38" w:rsidP="005D7B48">
      <w:pPr>
        <w:spacing w:line="360" w:lineRule="auto"/>
        <w:ind w:firstLineChars="200" w:firstLine="400"/>
        <w:jc w:val="center"/>
        <w:rPr>
          <w:rFonts w:ascii="Arial" w:hAnsi="Arial" w:cs="Arial"/>
          <w:color w:val="000000"/>
          <w:sz w:val="20"/>
          <w:szCs w:val="20"/>
          <w:lang w:val="nl-NL"/>
        </w:rPr>
      </w:pPr>
    </w:p>
    <w:p w:rsidR="0011257C" w:rsidRPr="00E36763" w:rsidRDefault="008D28EE" w:rsidP="008D28EE">
      <w:pPr>
        <w:spacing w:line="360" w:lineRule="auto"/>
        <w:ind w:leftChars="400" w:left="840" w:firstLineChars="710" w:firstLine="1420"/>
        <w:rPr>
          <w:rFonts w:ascii="Arial" w:hAnsi="Arial" w:cs="Arial"/>
          <w:b/>
          <w:color w:val="000000"/>
          <w:sz w:val="24"/>
          <w:szCs w:val="24"/>
          <w:lang w:val="nl-NL"/>
        </w:rPr>
      </w:pPr>
      <w:r>
        <w:rPr>
          <w:rFonts w:ascii="Arial" w:hAnsi="Arial" w:cs="Arial"/>
          <w:noProof/>
          <w:color w:val="000000"/>
          <w:sz w:val="20"/>
          <w:szCs w:val="20"/>
        </w:rPr>
        <w:drawing>
          <wp:anchor distT="0" distB="0" distL="114300" distR="114300" simplePos="0" relativeHeight="251671552" behindDoc="0" locked="0" layoutInCell="1" allowOverlap="1">
            <wp:simplePos x="0" y="0"/>
            <wp:positionH relativeFrom="margin">
              <wp:posOffset>-241300</wp:posOffset>
            </wp:positionH>
            <wp:positionV relativeFrom="margin">
              <wp:posOffset>9601200</wp:posOffset>
            </wp:positionV>
            <wp:extent cx="1663700" cy="400050"/>
            <wp:effectExtent l="19050" t="0" r="0" b="0"/>
            <wp:wrapSquare wrapText="bothSides"/>
            <wp:docPr id="9" name="图片 4" descr="EUR line with pay-off_01_RGB_2400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 line with pay-off_01_RGB_2400_colour.jpg"/>
                    <pic:cNvPicPr/>
                  </pic:nvPicPr>
                  <pic:blipFill>
                    <a:blip r:embed="rId13" cstate="print"/>
                    <a:srcRect l="8302" t="33333" r="8679" b="20175"/>
                    <a:stretch>
                      <a:fillRect/>
                    </a:stretch>
                  </pic:blipFill>
                  <pic:spPr>
                    <a:xfrm>
                      <a:off x="0" y="0"/>
                      <a:ext cx="1663700" cy="400050"/>
                    </a:xfrm>
                    <a:prstGeom prst="rect">
                      <a:avLst/>
                    </a:prstGeom>
                  </pic:spPr>
                </pic:pic>
              </a:graphicData>
            </a:graphic>
          </wp:anchor>
        </w:drawing>
      </w:r>
      <w:r w:rsidR="0011257C">
        <w:rPr>
          <w:rFonts w:ascii="Arial" w:hAnsi="Arial" w:cs="Arial"/>
          <w:color w:val="000000"/>
          <w:sz w:val="20"/>
          <w:szCs w:val="20"/>
          <w:lang w:val="nl-NL"/>
        </w:rPr>
        <w:br w:type="column"/>
      </w:r>
      <w:r w:rsidRPr="008D28EE">
        <w:rPr>
          <w:rFonts w:ascii="Arial" w:hAnsi="Arial" w:cs="Arial"/>
          <w:noProof/>
          <w:color w:val="000000"/>
          <w:sz w:val="20"/>
          <w:szCs w:val="20"/>
        </w:rPr>
        <w:lastRenderedPageBreak/>
        <w:drawing>
          <wp:anchor distT="0" distB="0" distL="114300" distR="114300" simplePos="0" relativeHeight="251676672" behindDoc="0" locked="0" layoutInCell="1" allowOverlap="1">
            <wp:simplePos x="0" y="0"/>
            <wp:positionH relativeFrom="margin">
              <wp:posOffset>-184150</wp:posOffset>
            </wp:positionH>
            <wp:positionV relativeFrom="margin">
              <wp:posOffset>-266700</wp:posOffset>
            </wp:positionV>
            <wp:extent cx="1339850" cy="1016000"/>
            <wp:effectExtent l="19050" t="0" r="0" b="0"/>
            <wp:wrapSquare wrapText="bothSides"/>
            <wp:docPr id="12" name="图片 10" descr="EUR stack_01_RGB_2400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 stack_01_RGB_2400_colour.jpg"/>
                    <pic:cNvPicPr/>
                  </pic:nvPicPr>
                  <pic:blipFill>
                    <a:blip r:embed="rId8" cstate="print"/>
                    <a:srcRect l="17561" t="17532" r="17561" b="16883"/>
                    <a:stretch>
                      <a:fillRect/>
                    </a:stretch>
                  </pic:blipFill>
                  <pic:spPr>
                    <a:xfrm>
                      <a:off x="0" y="0"/>
                      <a:ext cx="1339850" cy="1016000"/>
                    </a:xfrm>
                    <a:prstGeom prst="rect">
                      <a:avLst/>
                    </a:prstGeom>
                  </pic:spPr>
                </pic:pic>
              </a:graphicData>
            </a:graphic>
          </wp:anchor>
        </w:drawing>
      </w:r>
      <w:r w:rsidRPr="00E36763">
        <w:rPr>
          <w:rFonts w:ascii="Arial" w:hAnsi="Arial" w:cs="Arial"/>
          <w:b/>
          <w:color w:val="000000"/>
          <w:sz w:val="24"/>
          <w:szCs w:val="24"/>
          <w:lang w:val="nl-NL"/>
        </w:rPr>
        <w:t xml:space="preserve"> </w:t>
      </w:r>
    </w:p>
    <w:p w:rsidR="00AD0218" w:rsidRPr="009B7FF7" w:rsidRDefault="0021548B" w:rsidP="00F54300">
      <w:pPr>
        <w:spacing w:line="360" w:lineRule="auto"/>
        <w:rPr>
          <w:rFonts w:ascii="Arial" w:hAnsi="Arial" w:cs="Arial"/>
          <w:b/>
          <w:sz w:val="24"/>
          <w:szCs w:val="24"/>
          <w:lang w:val="nl-NL"/>
        </w:rPr>
      </w:pPr>
      <w:r w:rsidRPr="0021548B">
        <w:rPr>
          <w:rFonts w:ascii="Arial" w:hAnsi="Arial" w:cs="Arial"/>
          <w:b/>
          <w:noProof/>
          <w:sz w:val="24"/>
          <w:szCs w:val="24"/>
        </w:rPr>
        <w:drawing>
          <wp:anchor distT="0" distB="0" distL="114300" distR="114300" simplePos="0" relativeHeight="251679744" behindDoc="0" locked="0" layoutInCell="1" allowOverlap="1">
            <wp:simplePos x="0" y="0"/>
            <wp:positionH relativeFrom="margin">
              <wp:posOffset>4902200</wp:posOffset>
            </wp:positionH>
            <wp:positionV relativeFrom="margin">
              <wp:posOffset>-63500</wp:posOffset>
            </wp:positionV>
            <wp:extent cx="1936750" cy="749300"/>
            <wp:effectExtent l="19050" t="0" r="6350" b="0"/>
            <wp:wrapSquare wrapText="bothSides"/>
            <wp:docPr id="15" name="图片 1"/>
            <wp:cNvGraphicFramePr/>
            <a:graphic xmlns:a="http://schemas.openxmlformats.org/drawingml/2006/main">
              <a:graphicData uri="http://schemas.openxmlformats.org/drawingml/2006/picture">
                <pic:pic xmlns:pic="http://schemas.openxmlformats.org/drawingml/2006/picture">
                  <pic:nvPicPr>
                    <pic:cNvPr id="3" name="Tijdelijke aanduiding voor inhoud 3"/>
                    <pic:cNvPicPr>
                      <a:picLocks noChangeAspect="1"/>
                    </pic:cNvPicPr>
                  </pic:nvPicPr>
                  <pic:blipFill rotWithShape="1">
                    <a:blip r:embed="rId7" cstate="screen">
                      <a:extLst>
                        <a:ext uri="{28A0092B-C50C-407E-A947-70E740481C1C}">
                          <a14:useLocalDpi xmlns:a14="http://schemas.microsoft.com/office/drawing/2010/main"/>
                        </a:ext>
                      </a:extLst>
                    </a:blip>
                    <a:stretch/>
                  </pic:blipFill>
                  <pic:spPr>
                    <a:xfrm>
                      <a:off x="0" y="0"/>
                      <a:ext cx="1936750" cy="749300"/>
                    </a:xfrm>
                    <a:prstGeom prst="rect">
                      <a:avLst/>
                    </a:prstGeom>
                  </pic:spPr>
                </pic:pic>
              </a:graphicData>
            </a:graphic>
          </wp:anchor>
        </w:drawing>
      </w:r>
    </w:p>
    <w:p w:rsidR="008D28EE" w:rsidRDefault="008D28EE" w:rsidP="00205336">
      <w:pPr>
        <w:ind w:firstLineChars="200" w:firstLine="400"/>
        <w:rPr>
          <w:rFonts w:ascii="Arial" w:hAnsi="Arial" w:cs="Arial"/>
          <w:color w:val="000000"/>
          <w:sz w:val="20"/>
          <w:szCs w:val="20"/>
          <w:lang w:val="nl-NL"/>
        </w:rPr>
      </w:pPr>
    </w:p>
    <w:p w:rsidR="00205336" w:rsidRPr="00205336" w:rsidRDefault="00205336" w:rsidP="006A4C9D">
      <w:pPr>
        <w:spacing w:line="360" w:lineRule="auto"/>
        <w:ind w:firstLineChars="200" w:firstLine="400"/>
        <w:rPr>
          <w:rFonts w:ascii="Arial" w:hAnsi="Arial" w:cs="Arial"/>
          <w:color w:val="000000"/>
          <w:sz w:val="20"/>
          <w:szCs w:val="20"/>
        </w:rPr>
      </w:pPr>
      <w:r w:rsidRPr="00205336">
        <w:rPr>
          <w:rFonts w:ascii="Arial" w:hAnsi="Arial" w:cs="Arial"/>
          <w:color w:val="000000"/>
          <w:sz w:val="20"/>
          <w:szCs w:val="20"/>
          <w:lang w:val="nl-NL"/>
        </w:rPr>
        <w:t>荷兰</w:t>
      </w:r>
      <w:r w:rsidRPr="00205336">
        <w:rPr>
          <w:rFonts w:ascii="Arial" w:hAnsi="Arial" w:cs="Arial"/>
          <w:color w:val="000000"/>
          <w:sz w:val="20"/>
          <w:szCs w:val="20"/>
        </w:rPr>
        <w:t>鹿特丹伊拉斯姆斯大学</w:t>
      </w:r>
      <w:r w:rsidRPr="009B7FF7">
        <w:rPr>
          <w:rFonts w:ascii="Arial" w:hAnsi="Arial" w:cs="Arial"/>
          <w:sz w:val="20"/>
          <w:szCs w:val="20"/>
          <w:lang w:val="nl-NL"/>
        </w:rPr>
        <w:t>(EUR)</w:t>
      </w:r>
      <w:r w:rsidRPr="009B7FF7">
        <w:rPr>
          <w:rFonts w:ascii="Arial" w:hAnsi="Arial" w:cs="Arial"/>
          <w:color w:val="000000"/>
          <w:sz w:val="20"/>
          <w:szCs w:val="20"/>
          <w:lang w:val="nl-NL"/>
        </w:rPr>
        <w:t xml:space="preserve"> </w:t>
      </w:r>
      <w:r w:rsidRPr="00205336">
        <w:rPr>
          <w:rFonts w:ascii="Arial" w:hAnsi="Arial" w:cs="Arial"/>
          <w:color w:val="000000"/>
          <w:sz w:val="20"/>
          <w:szCs w:val="20"/>
        </w:rPr>
        <w:t>成立于</w:t>
      </w:r>
      <w:r w:rsidRPr="009B7FF7">
        <w:rPr>
          <w:rFonts w:ascii="Arial" w:hAnsi="Arial" w:cs="Arial"/>
          <w:color w:val="000000"/>
          <w:sz w:val="20"/>
          <w:szCs w:val="20"/>
          <w:lang w:val="nl-NL"/>
        </w:rPr>
        <w:t xml:space="preserve"> 1913 </w:t>
      </w:r>
      <w:r w:rsidRPr="00205336">
        <w:rPr>
          <w:rFonts w:ascii="Arial" w:hAnsi="Arial" w:cs="Arial"/>
          <w:color w:val="000000"/>
          <w:sz w:val="20"/>
          <w:szCs w:val="20"/>
        </w:rPr>
        <w:t>年</w:t>
      </w:r>
      <w:r w:rsidRPr="009B7FF7">
        <w:rPr>
          <w:rFonts w:ascii="Arial" w:hAnsi="Arial" w:cs="Arial"/>
          <w:color w:val="000000"/>
          <w:sz w:val="20"/>
          <w:szCs w:val="20"/>
          <w:lang w:val="nl-NL"/>
        </w:rPr>
        <w:t>，</w:t>
      </w:r>
      <w:r w:rsidRPr="00205336">
        <w:rPr>
          <w:rFonts w:ascii="Arial" w:hAnsi="Arial" w:cs="Arial"/>
          <w:sz w:val="20"/>
          <w:szCs w:val="20"/>
          <w:shd w:val="clear" w:color="auto" w:fill="FFFFFF"/>
        </w:rPr>
        <w:t>由荷兰经济学院和鹿特丹医学院合并成为鹿特丹伊拉斯姆斯大学。这是荷兰惟一一所以学者名字命名的大学。</w:t>
      </w:r>
      <w:r w:rsidRPr="00205336">
        <w:rPr>
          <w:rFonts w:ascii="Arial" w:hAnsi="Arial" w:cs="Arial"/>
          <w:sz w:val="20"/>
          <w:szCs w:val="20"/>
          <w:shd w:val="clear" w:color="auto" w:fill="FFFFFF"/>
        </w:rPr>
        <w:t>EUR</w:t>
      </w:r>
      <w:r w:rsidRPr="00205336">
        <w:rPr>
          <w:rFonts w:ascii="Arial" w:hAnsi="Arial" w:cs="Arial"/>
          <w:color w:val="000000"/>
          <w:sz w:val="20"/>
          <w:szCs w:val="20"/>
        </w:rPr>
        <w:t>是一所国际化的研究型大学，坐落于欧洲重要的港口</w:t>
      </w:r>
      <w:r w:rsidRPr="00205336">
        <w:rPr>
          <w:rFonts w:ascii="Arial" w:hAnsi="Arial" w:cs="Arial"/>
          <w:color w:val="000000"/>
          <w:sz w:val="20"/>
          <w:szCs w:val="20"/>
        </w:rPr>
        <w:t>--</w:t>
      </w:r>
      <w:r w:rsidRPr="00205336">
        <w:rPr>
          <w:rFonts w:ascii="Arial" w:hAnsi="Arial" w:cs="Arial"/>
          <w:color w:val="000000"/>
          <w:sz w:val="20"/>
          <w:szCs w:val="20"/>
        </w:rPr>
        <w:t>鹿特丹</w:t>
      </w:r>
      <w:r w:rsidRPr="00205336">
        <w:rPr>
          <w:rFonts w:ascii="Arial" w:hAnsi="Arial" w:cs="Arial"/>
          <w:color w:val="000000"/>
          <w:sz w:val="20"/>
          <w:szCs w:val="20"/>
        </w:rPr>
        <w:t xml:space="preserve">; </w:t>
      </w:r>
      <w:r w:rsidRPr="00205336">
        <w:rPr>
          <w:rFonts w:ascii="Arial" w:hAnsi="Arial" w:cs="Arial"/>
          <w:color w:val="000000"/>
          <w:sz w:val="20"/>
          <w:szCs w:val="20"/>
        </w:rPr>
        <w:t>以在经济，管理，医药卫生，法律文化以、城市规划、社会学等方面的卓越学术成就</w:t>
      </w:r>
      <w:r w:rsidRPr="00205336">
        <w:rPr>
          <w:rFonts w:ascii="Arial" w:hAnsi="Arial" w:cs="Arial"/>
          <w:color w:val="000000"/>
          <w:sz w:val="20"/>
          <w:szCs w:val="20"/>
          <w:lang w:val="nl-NL"/>
        </w:rPr>
        <w:t>享誉全球</w:t>
      </w:r>
      <w:r w:rsidRPr="00205336">
        <w:rPr>
          <w:rFonts w:ascii="Arial" w:hAnsi="Arial" w:cs="Arial"/>
          <w:color w:val="000000"/>
          <w:sz w:val="20"/>
          <w:szCs w:val="20"/>
        </w:rPr>
        <w:t>。作为高层管理人员的培养基地，鹿特丹伊拉斯姆斯大学在国际高级人力资源市场中享有良好的声誉。</w:t>
      </w:r>
      <w:r w:rsidRPr="00205336">
        <w:rPr>
          <w:rFonts w:ascii="Arial" w:hAnsi="Arial" w:cs="Arial"/>
          <w:color w:val="000000"/>
          <w:sz w:val="20"/>
          <w:szCs w:val="20"/>
        </w:rPr>
        <w:t>EUR</w:t>
      </w:r>
      <w:r w:rsidRPr="00205336">
        <w:rPr>
          <w:rFonts w:ascii="Arial" w:hAnsi="Arial" w:cs="Arial"/>
          <w:color w:val="000000"/>
          <w:sz w:val="20"/>
          <w:szCs w:val="20"/>
          <w:lang w:val="nl-NL"/>
        </w:rPr>
        <w:t>曾成功</w:t>
      </w:r>
      <w:r w:rsidRPr="00205336">
        <w:rPr>
          <w:rFonts w:ascii="Arial" w:hAnsi="Arial" w:cs="Arial"/>
          <w:color w:val="000000"/>
          <w:sz w:val="20"/>
          <w:szCs w:val="20"/>
        </w:rPr>
        <w:t>培养出</w:t>
      </w:r>
      <w:r w:rsidRPr="00205336">
        <w:rPr>
          <w:rFonts w:ascii="Arial" w:hAnsi="Arial" w:cs="Arial"/>
          <w:sz w:val="20"/>
          <w:szCs w:val="20"/>
          <w:lang w:val="nl-NL"/>
        </w:rPr>
        <w:t>2</w:t>
      </w:r>
      <w:r w:rsidRPr="00205336">
        <w:rPr>
          <w:rFonts w:ascii="Arial" w:hAnsi="Arial" w:cs="Arial"/>
          <w:sz w:val="20"/>
          <w:szCs w:val="20"/>
          <w:lang w:val="nl-NL"/>
        </w:rPr>
        <w:t>位诺贝尔获奖者和众多</w:t>
      </w:r>
      <w:r w:rsidRPr="00205336">
        <w:rPr>
          <w:rFonts w:ascii="Arial" w:hAnsi="Arial" w:cs="Arial"/>
          <w:color w:val="000000"/>
          <w:sz w:val="20"/>
          <w:szCs w:val="20"/>
        </w:rPr>
        <w:t>企业高管。</w:t>
      </w:r>
    </w:p>
    <w:p w:rsidR="00205336" w:rsidRPr="00205336" w:rsidRDefault="00205336" w:rsidP="006A4C9D">
      <w:pPr>
        <w:spacing w:line="360" w:lineRule="auto"/>
        <w:ind w:firstLineChars="200" w:firstLine="400"/>
        <w:rPr>
          <w:rFonts w:ascii="Arial" w:hAnsi="Arial" w:cs="Arial"/>
          <w:color w:val="000000"/>
          <w:sz w:val="20"/>
          <w:szCs w:val="20"/>
        </w:rPr>
      </w:pPr>
    </w:p>
    <w:p w:rsidR="00205336" w:rsidRPr="00205336" w:rsidRDefault="00205336" w:rsidP="006A4C9D">
      <w:pPr>
        <w:spacing w:line="360" w:lineRule="auto"/>
        <w:ind w:firstLineChars="200" w:firstLine="400"/>
        <w:rPr>
          <w:rFonts w:ascii="Arial" w:hAnsi="Arial" w:cs="Arial"/>
          <w:sz w:val="20"/>
          <w:szCs w:val="20"/>
          <w:shd w:val="clear" w:color="auto" w:fill="FFFFFF"/>
        </w:rPr>
      </w:pPr>
      <w:r w:rsidRPr="00205336">
        <w:rPr>
          <w:rFonts w:ascii="Arial" w:hAnsi="Arial" w:cs="Arial"/>
          <w:kern w:val="0"/>
          <w:sz w:val="20"/>
          <w:szCs w:val="20"/>
        </w:rPr>
        <w:t>大学</w:t>
      </w:r>
      <w:r w:rsidR="006543EA">
        <w:rPr>
          <w:rFonts w:ascii="Arial" w:hAnsi="Arial" w:cs="Arial" w:hint="eastAsia"/>
          <w:kern w:val="0"/>
          <w:sz w:val="20"/>
          <w:szCs w:val="20"/>
        </w:rPr>
        <w:t>设有多</w:t>
      </w:r>
      <w:r w:rsidRPr="00205336">
        <w:rPr>
          <w:rFonts w:ascii="Arial" w:hAnsi="Arial" w:cs="Arial"/>
          <w:kern w:val="0"/>
          <w:sz w:val="20"/>
          <w:szCs w:val="20"/>
        </w:rPr>
        <w:t>个学院：经济学院、管理学院、医学院、法学院、历史、文化与传播学院、哲学学院，以及社会科学研究院、住房与城市发展研究院、管理需要研究院等大学</w:t>
      </w:r>
      <w:r w:rsidR="006543EA">
        <w:rPr>
          <w:rFonts w:ascii="Arial" w:hAnsi="Arial" w:cs="Arial" w:hint="eastAsia"/>
          <w:kern w:val="0"/>
          <w:sz w:val="20"/>
          <w:szCs w:val="20"/>
        </w:rPr>
        <w:t>的</w:t>
      </w:r>
      <w:r w:rsidRPr="00205336">
        <w:rPr>
          <w:rFonts w:ascii="Arial" w:hAnsi="Arial" w:cs="Arial"/>
          <w:kern w:val="0"/>
          <w:sz w:val="20"/>
          <w:szCs w:val="20"/>
        </w:rPr>
        <w:t>研究院。此外，学校还有</w:t>
      </w:r>
      <w:r w:rsidR="00FF6AF5">
        <w:rPr>
          <w:rFonts w:ascii="Arial" w:hAnsi="Arial" w:cs="Arial" w:hint="eastAsia"/>
          <w:kern w:val="0"/>
          <w:sz w:val="20"/>
          <w:szCs w:val="20"/>
        </w:rPr>
        <w:t>多</w:t>
      </w:r>
      <w:r w:rsidRPr="00205336">
        <w:rPr>
          <w:rFonts w:ascii="Arial" w:hAnsi="Arial" w:cs="Arial"/>
          <w:kern w:val="0"/>
          <w:sz w:val="20"/>
          <w:szCs w:val="20"/>
        </w:rPr>
        <w:t>个研究所，在各自的专业领域享有盛名，如</w:t>
      </w:r>
      <w:r w:rsidRPr="00205336">
        <w:rPr>
          <w:rFonts w:ascii="Arial" w:hAnsi="Arial" w:cs="Arial"/>
          <w:kern w:val="0"/>
          <w:sz w:val="20"/>
          <w:szCs w:val="20"/>
        </w:rPr>
        <w:t xml:space="preserve">Tinbergen Insititute </w:t>
      </w:r>
      <w:r w:rsidRPr="00205336">
        <w:rPr>
          <w:rFonts w:ascii="Arial" w:hAnsi="Arial" w:cs="Arial"/>
          <w:kern w:val="0"/>
          <w:sz w:val="20"/>
          <w:szCs w:val="20"/>
        </w:rPr>
        <w:t>（与</w:t>
      </w:r>
      <w:hyperlink r:id="rId14" w:tgtFrame="_blank" w:history="1">
        <w:r w:rsidRPr="00205336">
          <w:rPr>
            <w:rFonts w:ascii="Arial" w:hAnsi="Arial" w:cs="Arial"/>
            <w:kern w:val="0"/>
            <w:sz w:val="20"/>
            <w:szCs w:val="20"/>
          </w:rPr>
          <w:t>阿姆斯特丹大学</w:t>
        </w:r>
      </w:hyperlink>
      <w:r w:rsidRPr="00205336">
        <w:rPr>
          <w:rFonts w:ascii="Arial" w:hAnsi="Arial" w:cs="Arial"/>
          <w:kern w:val="0"/>
          <w:sz w:val="20"/>
          <w:szCs w:val="20"/>
        </w:rPr>
        <w:t>、</w:t>
      </w:r>
      <w:hyperlink r:id="rId15" w:tgtFrame="_blank" w:history="1">
        <w:r w:rsidRPr="00205336">
          <w:rPr>
            <w:rFonts w:ascii="Arial" w:hAnsi="Arial" w:cs="Arial"/>
            <w:kern w:val="0"/>
            <w:sz w:val="20"/>
            <w:szCs w:val="20"/>
          </w:rPr>
          <w:t>阿姆斯特丹自由大学</w:t>
        </w:r>
      </w:hyperlink>
      <w:r w:rsidRPr="00205336">
        <w:rPr>
          <w:rFonts w:ascii="Arial" w:hAnsi="Arial" w:cs="Arial"/>
          <w:kern w:val="0"/>
          <w:sz w:val="20"/>
          <w:szCs w:val="20"/>
        </w:rPr>
        <w:t>共建），</w:t>
      </w:r>
      <w:r w:rsidRPr="00205336">
        <w:rPr>
          <w:rFonts w:ascii="Arial" w:hAnsi="Arial" w:cs="Arial"/>
          <w:kern w:val="0"/>
          <w:sz w:val="20"/>
          <w:szCs w:val="20"/>
        </w:rPr>
        <w:t>ERIM (</w:t>
      </w:r>
      <w:r w:rsidRPr="00205336">
        <w:rPr>
          <w:rFonts w:ascii="Arial" w:hAnsi="Arial" w:cs="Arial"/>
          <w:kern w:val="0"/>
          <w:sz w:val="20"/>
          <w:szCs w:val="20"/>
        </w:rPr>
        <w:t>由经济学院和管理学院共建</w:t>
      </w:r>
      <w:r w:rsidRPr="00205336">
        <w:rPr>
          <w:rFonts w:ascii="Arial" w:hAnsi="Arial" w:cs="Arial"/>
          <w:kern w:val="0"/>
          <w:sz w:val="20"/>
          <w:szCs w:val="20"/>
        </w:rPr>
        <w:t>)</w:t>
      </w:r>
      <w:r w:rsidRPr="00205336">
        <w:rPr>
          <w:rFonts w:ascii="Arial" w:hAnsi="Arial" w:cs="Arial"/>
          <w:kern w:val="0"/>
          <w:sz w:val="20"/>
          <w:szCs w:val="20"/>
        </w:rPr>
        <w:t>。学校每年的经费达到</w:t>
      </w:r>
      <w:r w:rsidRPr="00205336">
        <w:rPr>
          <w:rFonts w:ascii="Arial" w:hAnsi="Arial" w:cs="Arial"/>
          <w:kern w:val="0"/>
          <w:sz w:val="20"/>
          <w:szCs w:val="20"/>
        </w:rPr>
        <w:t>3.5</w:t>
      </w:r>
      <w:r w:rsidRPr="00205336">
        <w:rPr>
          <w:rFonts w:ascii="Arial" w:hAnsi="Arial" w:cs="Arial"/>
          <w:kern w:val="0"/>
          <w:sz w:val="20"/>
          <w:szCs w:val="20"/>
        </w:rPr>
        <w:t>亿欧元。</w:t>
      </w:r>
      <w:r w:rsidRPr="00205336">
        <w:rPr>
          <w:rFonts w:ascii="Arial" w:hAnsi="Arial" w:cs="Arial"/>
          <w:color w:val="000000"/>
          <w:sz w:val="20"/>
          <w:szCs w:val="20"/>
        </w:rPr>
        <w:t>学校</w:t>
      </w:r>
      <w:r w:rsidRPr="00205336">
        <w:rPr>
          <w:rFonts w:ascii="Arial" w:hAnsi="Arial" w:cs="Arial"/>
          <w:color w:val="000000"/>
          <w:sz w:val="20"/>
          <w:szCs w:val="20"/>
          <w:lang w:val="nl-NL"/>
        </w:rPr>
        <w:t>共有</w:t>
      </w:r>
      <w:r w:rsidRPr="00205336">
        <w:rPr>
          <w:rFonts w:ascii="Arial" w:hAnsi="Arial" w:cs="Arial"/>
          <w:color w:val="000000"/>
          <w:sz w:val="20"/>
          <w:szCs w:val="20"/>
          <w:lang w:val="nl-NL"/>
        </w:rPr>
        <w:t>60</w:t>
      </w:r>
      <w:r w:rsidRPr="00205336">
        <w:rPr>
          <w:rFonts w:ascii="Arial" w:hAnsi="Arial" w:cs="Arial"/>
          <w:color w:val="000000"/>
          <w:sz w:val="20"/>
          <w:szCs w:val="20"/>
          <w:lang w:val="nl-NL"/>
        </w:rPr>
        <w:t>多种英文课程，</w:t>
      </w:r>
      <w:r w:rsidRPr="00205336">
        <w:rPr>
          <w:rFonts w:ascii="Arial" w:hAnsi="Arial" w:cs="Arial"/>
          <w:color w:val="000000"/>
          <w:sz w:val="20"/>
          <w:szCs w:val="20"/>
        </w:rPr>
        <w:t>现有大约</w:t>
      </w:r>
      <w:r w:rsidRPr="00205336">
        <w:rPr>
          <w:rFonts w:ascii="Arial" w:hAnsi="Arial" w:cs="Arial"/>
          <w:color w:val="000000"/>
          <w:sz w:val="20"/>
          <w:szCs w:val="20"/>
        </w:rPr>
        <w:t xml:space="preserve"> </w:t>
      </w:r>
      <w:r w:rsidR="0048245B">
        <w:rPr>
          <w:rFonts w:ascii="Arial" w:hAnsi="Arial" w:cs="Arial" w:hint="eastAsia"/>
          <w:color w:val="000000"/>
          <w:sz w:val="20"/>
          <w:szCs w:val="20"/>
        </w:rPr>
        <w:t>32</w:t>
      </w:r>
      <w:r w:rsidRPr="00205336">
        <w:rPr>
          <w:rFonts w:ascii="Arial" w:hAnsi="Arial" w:cs="Arial"/>
          <w:color w:val="000000"/>
          <w:sz w:val="20"/>
          <w:szCs w:val="20"/>
        </w:rPr>
        <w:t>000</w:t>
      </w:r>
      <w:r w:rsidRPr="00205336">
        <w:rPr>
          <w:rFonts w:ascii="Arial" w:hAnsi="Arial" w:cs="Arial"/>
          <w:color w:val="000000"/>
          <w:sz w:val="20"/>
          <w:szCs w:val="20"/>
        </w:rPr>
        <w:t>名学生</w:t>
      </w:r>
      <w:r w:rsidRPr="00205336">
        <w:rPr>
          <w:rFonts w:ascii="Arial" w:hAnsi="Arial" w:cs="Arial"/>
          <w:color w:val="000000"/>
          <w:sz w:val="20"/>
          <w:szCs w:val="20"/>
          <w:lang w:val="nl-NL"/>
        </w:rPr>
        <w:t>，其中来自</w:t>
      </w:r>
      <w:r w:rsidRPr="00205336">
        <w:rPr>
          <w:rFonts w:ascii="Arial" w:hAnsi="Arial" w:cs="Arial"/>
          <w:color w:val="000000"/>
          <w:sz w:val="20"/>
          <w:szCs w:val="20"/>
          <w:lang w:val="nl-NL"/>
        </w:rPr>
        <w:t>114</w:t>
      </w:r>
      <w:r w:rsidRPr="00205336">
        <w:rPr>
          <w:rFonts w:ascii="Arial" w:hAnsi="Arial" w:cs="Arial"/>
          <w:color w:val="000000"/>
          <w:sz w:val="20"/>
          <w:szCs w:val="20"/>
          <w:lang w:val="nl-NL"/>
        </w:rPr>
        <w:t>个国家的约</w:t>
      </w:r>
      <w:r w:rsidR="00280DC8">
        <w:rPr>
          <w:rFonts w:ascii="Arial" w:hAnsi="Arial" w:cs="Arial" w:hint="eastAsia"/>
          <w:color w:val="000000"/>
          <w:sz w:val="20"/>
          <w:szCs w:val="20"/>
          <w:lang w:val="nl-NL"/>
        </w:rPr>
        <w:t>60</w:t>
      </w:r>
      <w:r w:rsidRPr="00205336">
        <w:rPr>
          <w:rFonts w:ascii="Arial" w:hAnsi="Arial" w:cs="Arial"/>
          <w:color w:val="000000"/>
          <w:sz w:val="20"/>
          <w:szCs w:val="20"/>
          <w:lang w:val="nl-NL"/>
        </w:rPr>
        <w:t>00</w:t>
      </w:r>
      <w:r w:rsidRPr="00205336">
        <w:rPr>
          <w:rFonts w:ascii="Arial" w:hAnsi="Arial" w:cs="Arial"/>
          <w:color w:val="000000"/>
          <w:sz w:val="20"/>
          <w:szCs w:val="20"/>
          <w:lang w:val="nl-NL"/>
        </w:rPr>
        <w:t>名外国留学生占总学生人数的</w:t>
      </w:r>
      <w:r w:rsidR="009C2135">
        <w:rPr>
          <w:rFonts w:ascii="Arial" w:hAnsi="Arial" w:cs="Arial" w:hint="eastAsia"/>
          <w:color w:val="000000"/>
          <w:sz w:val="20"/>
          <w:szCs w:val="20"/>
          <w:lang w:val="nl-NL"/>
        </w:rPr>
        <w:t>20</w:t>
      </w:r>
      <w:r w:rsidRPr="00205336">
        <w:rPr>
          <w:rFonts w:ascii="Arial" w:hAnsi="Arial" w:cs="Arial"/>
          <w:color w:val="000000"/>
          <w:sz w:val="20"/>
          <w:szCs w:val="20"/>
          <w:lang w:val="nl-NL"/>
        </w:rPr>
        <w:t>%</w:t>
      </w:r>
      <w:r w:rsidRPr="00205336">
        <w:rPr>
          <w:rFonts w:ascii="Arial" w:hAnsi="Arial" w:cs="Arial"/>
          <w:color w:val="000000"/>
          <w:sz w:val="20"/>
          <w:szCs w:val="20"/>
          <w:lang w:val="nl-NL"/>
        </w:rPr>
        <w:t>。</w:t>
      </w:r>
      <w:r w:rsidR="00FF6AF5">
        <w:rPr>
          <w:rFonts w:ascii="Arial" w:hAnsi="Arial" w:cs="Arial" w:hint="eastAsia"/>
          <w:sz w:val="20"/>
          <w:szCs w:val="20"/>
          <w:lang w:val="zh-CN"/>
        </w:rPr>
        <w:t>2020</w:t>
      </w:r>
      <w:r w:rsidR="00280DC8">
        <w:rPr>
          <w:rFonts w:ascii="Arial" w:hAnsi="Arial" w:cs="Arial" w:hint="eastAsia"/>
          <w:sz w:val="20"/>
          <w:szCs w:val="20"/>
          <w:lang w:val="zh-CN"/>
        </w:rPr>
        <w:t>/2021</w:t>
      </w:r>
      <w:r w:rsidRPr="00205336">
        <w:rPr>
          <w:rFonts w:ascii="Arial" w:hAnsi="Arial" w:cs="Arial"/>
          <w:sz w:val="20"/>
          <w:szCs w:val="20"/>
          <w:lang w:val="zh-CN"/>
        </w:rPr>
        <w:t>泰晤士高等教育世界大学排名综合排名第</w:t>
      </w:r>
      <w:r w:rsidR="00280DC8">
        <w:rPr>
          <w:rFonts w:ascii="Arial" w:hAnsi="Arial" w:cs="Arial" w:hint="eastAsia"/>
          <w:sz w:val="20"/>
          <w:szCs w:val="20"/>
          <w:lang w:val="zh-CN"/>
        </w:rPr>
        <w:t>72</w:t>
      </w:r>
      <w:r w:rsidRPr="00205336">
        <w:rPr>
          <w:rFonts w:ascii="Arial" w:hAnsi="Arial" w:cs="Arial"/>
          <w:sz w:val="20"/>
          <w:szCs w:val="20"/>
          <w:lang w:val="zh-CN"/>
        </w:rPr>
        <w:t>位。</w:t>
      </w:r>
      <w:hyperlink r:id="rId16" w:history="1">
        <w:r w:rsidR="00FF6AF5" w:rsidRPr="00926E99">
          <w:rPr>
            <w:rStyle w:val="a6"/>
            <w:rFonts w:ascii="Arial" w:hAnsi="Arial" w:cs="Arial" w:hint="eastAsia"/>
            <w:sz w:val="20"/>
            <w:szCs w:val="20"/>
          </w:rPr>
          <w:t>www.eur.nl/en</w:t>
        </w:r>
      </w:hyperlink>
      <w:r w:rsidR="00FF6AF5">
        <w:rPr>
          <w:rFonts w:ascii="Arial" w:hAnsi="Arial" w:cs="Arial" w:hint="eastAsia"/>
          <w:sz w:val="20"/>
          <w:szCs w:val="20"/>
        </w:rPr>
        <w:t xml:space="preserve"> </w:t>
      </w:r>
      <w:r w:rsidRPr="009B7FF7">
        <w:rPr>
          <w:rFonts w:ascii="Arial" w:hAnsi="Arial" w:cs="Arial" w:hint="eastAsia"/>
          <w:sz w:val="20"/>
          <w:szCs w:val="20"/>
        </w:rPr>
        <w:t xml:space="preserve"> </w:t>
      </w:r>
    </w:p>
    <w:p w:rsidR="00D53E5F" w:rsidRPr="00205336" w:rsidRDefault="00D53E5F" w:rsidP="006A4C9D">
      <w:pPr>
        <w:spacing w:line="360" w:lineRule="auto"/>
        <w:rPr>
          <w:rFonts w:ascii="Arial" w:hAnsi="Arial" w:cs="Arial"/>
        </w:rPr>
      </w:pPr>
    </w:p>
    <w:p w:rsidR="0011257C" w:rsidRPr="00CA3456" w:rsidRDefault="0011257C" w:rsidP="006A4C9D">
      <w:pPr>
        <w:spacing w:line="360" w:lineRule="auto"/>
        <w:ind w:firstLineChars="200" w:firstLine="400"/>
        <w:rPr>
          <w:rFonts w:ascii="Arial" w:hAnsi="Arial" w:cs="Arial"/>
          <w:sz w:val="20"/>
          <w:szCs w:val="20"/>
          <w:shd w:val="clear" w:color="auto" w:fill="FFFFFF"/>
        </w:rPr>
      </w:pPr>
      <w:r w:rsidRPr="00CA3456">
        <w:rPr>
          <w:rFonts w:ascii="Arial" w:hAnsi="Arial" w:cs="Arial"/>
          <w:sz w:val="20"/>
          <w:szCs w:val="20"/>
          <w:shd w:val="clear" w:color="auto" w:fill="FFFFFF"/>
        </w:rPr>
        <w:t>鹿特丹伊拉斯姆斯大学有两个校区，分别是</w:t>
      </w:r>
      <w:r w:rsidRPr="00CA3456">
        <w:rPr>
          <w:rFonts w:ascii="Arial" w:hAnsi="Arial" w:cs="Arial"/>
          <w:b/>
          <w:bCs/>
          <w:sz w:val="20"/>
          <w:szCs w:val="20"/>
          <w:shd w:val="clear" w:color="auto" w:fill="FFFFFF"/>
        </w:rPr>
        <w:t>Woudestein</w:t>
      </w:r>
      <w:r w:rsidRPr="00CA3456">
        <w:rPr>
          <w:rFonts w:ascii="Arial" w:hAnsi="Arial" w:cs="Arial"/>
          <w:b/>
          <w:bCs/>
          <w:sz w:val="20"/>
          <w:szCs w:val="20"/>
          <w:shd w:val="clear" w:color="auto" w:fill="FFFFFF"/>
        </w:rPr>
        <w:t>校区</w:t>
      </w:r>
      <w:r w:rsidRPr="00CA3456">
        <w:rPr>
          <w:rFonts w:ascii="Arial" w:hAnsi="Arial" w:cs="Arial"/>
          <w:sz w:val="20"/>
          <w:szCs w:val="20"/>
          <w:shd w:val="clear" w:color="auto" w:fill="FFFFFF"/>
        </w:rPr>
        <w:t>和</w:t>
      </w:r>
      <w:r w:rsidRPr="00CA3456">
        <w:rPr>
          <w:rFonts w:ascii="Arial" w:hAnsi="Arial" w:cs="Arial"/>
          <w:b/>
          <w:bCs/>
          <w:sz w:val="20"/>
          <w:szCs w:val="20"/>
          <w:shd w:val="clear" w:color="auto" w:fill="FFFFFF"/>
        </w:rPr>
        <w:t>Erasmus MC</w:t>
      </w:r>
      <w:r w:rsidRPr="00CA3456">
        <w:rPr>
          <w:rFonts w:ascii="Arial" w:hAnsi="Arial" w:cs="Arial"/>
          <w:b/>
          <w:bCs/>
          <w:sz w:val="20"/>
          <w:szCs w:val="20"/>
          <w:shd w:val="clear" w:color="auto" w:fill="FFFFFF"/>
        </w:rPr>
        <w:t>校区</w:t>
      </w:r>
      <w:r w:rsidRPr="00CA3456">
        <w:rPr>
          <w:rFonts w:ascii="Arial" w:hAnsi="Arial" w:cs="Arial"/>
          <w:sz w:val="20"/>
          <w:szCs w:val="20"/>
          <w:shd w:val="clear" w:color="auto" w:fill="FFFFFF"/>
        </w:rPr>
        <w:t>。这两个校区都距离</w:t>
      </w:r>
      <w:r w:rsidRPr="00A81B38">
        <w:rPr>
          <w:rFonts w:ascii="Arial" w:hAnsi="Arial" w:cs="Arial"/>
          <w:sz w:val="20"/>
          <w:szCs w:val="20"/>
          <w:shd w:val="clear" w:color="auto" w:fill="FFFFFF"/>
        </w:rPr>
        <w:t>鹿特丹</w:t>
      </w:r>
      <w:r w:rsidRPr="00CA3456">
        <w:rPr>
          <w:rFonts w:ascii="Arial" w:hAnsi="Arial" w:cs="Arial"/>
          <w:sz w:val="20"/>
          <w:szCs w:val="20"/>
          <w:shd w:val="clear" w:color="auto" w:fill="FFFFFF"/>
        </w:rPr>
        <w:t>市中心十分近，且公共交通十分便利。</w:t>
      </w:r>
      <w:r w:rsidRPr="00CA3456">
        <w:rPr>
          <w:rFonts w:ascii="Arial" w:hAnsi="Arial" w:cs="Arial"/>
          <w:sz w:val="20"/>
          <w:szCs w:val="20"/>
          <w:shd w:val="clear" w:color="auto" w:fill="FFFFFF"/>
        </w:rPr>
        <w:t>Woudestein</w:t>
      </w:r>
      <w:r w:rsidRPr="00CA3456">
        <w:rPr>
          <w:rFonts w:ascii="Arial" w:hAnsi="Arial" w:cs="Arial"/>
          <w:sz w:val="20"/>
          <w:szCs w:val="20"/>
          <w:shd w:val="clear" w:color="auto" w:fill="FFFFFF"/>
        </w:rPr>
        <w:t>校区是鹿特丹大学主要教研设施和科研教育院系的所在地。</w:t>
      </w:r>
      <w:r w:rsidRPr="00CA3456">
        <w:rPr>
          <w:rFonts w:ascii="Arial" w:hAnsi="Arial" w:cs="Arial"/>
          <w:sz w:val="20"/>
          <w:szCs w:val="20"/>
          <w:shd w:val="clear" w:color="auto" w:fill="FFFFFF"/>
        </w:rPr>
        <w:t>Erasmus MC</w:t>
      </w:r>
      <w:r w:rsidRPr="00CA3456">
        <w:rPr>
          <w:rFonts w:ascii="Arial" w:hAnsi="Arial" w:cs="Arial"/>
          <w:sz w:val="20"/>
          <w:szCs w:val="20"/>
          <w:shd w:val="clear" w:color="auto" w:fill="FFFFFF"/>
        </w:rPr>
        <w:t>校区则主要是鹿特丹大学医学中心的所在地。鹿特丹大学医学中心是荷兰最大和最先进全面的学术医疗中心，且因其独特的设计和其重要性已经成为鹿特丹的一个地标性建筑鹿特丹伊拉斯姆斯大学</w:t>
      </w:r>
      <w:r w:rsidRPr="00CA3456">
        <w:rPr>
          <w:rFonts w:ascii="Arial" w:hAnsi="Arial" w:cs="Arial"/>
          <w:kern w:val="0"/>
          <w:sz w:val="20"/>
          <w:szCs w:val="20"/>
        </w:rPr>
        <w:t>的办学宗旨是：为科学进步和社会发展贡献力量。在恪守学术界的道德规范和国际标准的同时，学校为教师和学生创造一个开展自由培训及研究的空间。</w:t>
      </w:r>
    </w:p>
    <w:p w:rsidR="00AD0218" w:rsidRDefault="00AD0218" w:rsidP="006A4C9D">
      <w:pPr>
        <w:widowControl/>
        <w:shd w:val="clear" w:color="auto" w:fill="FFFFFF"/>
        <w:spacing w:line="360" w:lineRule="auto"/>
        <w:ind w:firstLine="480"/>
        <w:jc w:val="left"/>
        <w:rPr>
          <w:rFonts w:ascii="Arial" w:hAnsi="Arial" w:cs="Arial"/>
          <w:kern w:val="0"/>
          <w:sz w:val="20"/>
          <w:szCs w:val="20"/>
        </w:rPr>
      </w:pPr>
    </w:p>
    <w:p w:rsidR="00AD0218" w:rsidRDefault="00AD0218" w:rsidP="006A4C9D">
      <w:pPr>
        <w:widowControl/>
        <w:shd w:val="clear" w:color="auto" w:fill="FFFFFF"/>
        <w:spacing w:line="360" w:lineRule="auto"/>
        <w:ind w:firstLine="480"/>
        <w:jc w:val="center"/>
        <w:rPr>
          <w:rFonts w:ascii="Arial" w:hAnsi="Arial" w:cs="Arial"/>
          <w:kern w:val="0"/>
          <w:sz w:val="20"/>
          <w:szCs w:val="20"/>
        </w:rPr>
      </w:pPr>
      <w:r w:rsidRPr="00AD0218">
        <w:rPr>
          <w:rFonts w:ascii="Arial" w:hAnsi="Arial" w:cs="Arial"/>
          <w:noProof/>
          <w:kern w:val="0"/>
          <w:sz w:val="20"/>
          <w:szCs w:val="20"/>
        </w:rPr>
        <w:drawing>
          <wp:inline distT="0" distB="0" distL="0" distR="0">
            <wp:extent cx="5486400" cy="20307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_cover_5.jpg"/>
                    <pic:cNvPicPr/>
                  </pic:nvPicPr>
                  <pic:blipFill>
                    <a:blip r:embed="rId17">
                      <a:extLst>
                        <a:ext uri="{28A0092B-C50C-407E-A947-70E740481C1C}">
                          <a14:useLocalDpi xmlns:a14="http://schemas.microsoft.com/office/drawing/2010/main" val="0"/>
                        </a:ext>
                      </a:extLst>
                    </a:blip>
                    <a:stretch>
                      <a:fillRect/>
                    </a:stretch>
                  </pic:blipFill>
                  <pic:spPr>
                    <a:xfrm>
                      <a:off x="0" y="0"/>
                      <a:ext cx="5486400" cy="2030730"/>
                    </a:xfrm>
                    <a:prstGeom prst="rect">
                      <a:avLst/>
                    </a:prstGeom>
                  </pic:spPr>
                </pic:pic>
              </a:graphicData>
            </a:graphic>
          </wp:inline>
        </w:drawing>
      </w:r>
    </w:p>
    <w:p w:rsidR="006A4C9D" w:rsidRDefault="006A4C9D" w:rsidP="006A4C9D">
      <w:pPr>
        <w:spacing w:line="360" w:lineRule="auto"/>
        <w:ind w:firstLineChars="200" w:firstLine="360"/>
        <w:rPr>
          <w:rFonts w:ascii="Arial" w:hAnsi="Arial" w:cs="Arial"/>
          <w:sz w:val="18"/>
          <w:szCs w:val="18"/>
          <w:shd w:val="clear" w:color="auto" w:fill="FFFFFF"/>
        </w:rPr>
      </w:pPr>
    </w:p>
    <w:p w:rsidR="005D7B48" w:rsidRDefault="005D7B48" w:rsidP="006A4C9D">
      <w:pPr>
        <w:spacing w:line="360" w:lineRule="auto"/>
        <w:ind w:firstLineChars="200" w:firstLine="360"/>
        <w:rPr>
          <w:rFonts w:ascii="Arial" w:hAnsi="Arial" w:cs="Arial"/>
          <w:sz w:val="18"/>
          <w:szCs w:val="18"/>
        </w:rPr>
      </w:pPr>
      <w:r w:rsidRPr="001D4F7B">
        <w:rPr>
          <w:rFonts w:ascii="Arial" w:hAnsi="Arial" w:cs="Arial"/>
          <w:sz w:val="18"/>
          <w:szCs w:val="18"/>
          <w:shd w:val="clear" w:color="auto" w:fill="FFFFFF"/>
        </w:rPr>
        <w:t>排名并不能诠释一切，但却能直观地展示</w:t>
      </w:r>
      <w:r w:rsidRPr="001D4F7B">
        <w:rPr>
          <w:rFonts w:ascii="Arial" w:hAnsi="Arial" w:cs="Arial"/>
          <w:sz w:val="18"/>
          <w:szCs w:val="18"/>
        </w:rPr>
        <w:t>鹿特丹伊拉斯姆斯大学在全世界大学中的被认可度，</w:t>
      </w:r>
      <w:r w:rsidRPr="001D4F7B">
        <w:rPr>
          <w:rFonts w:ascii="Arial" w:hAnsi="Arial" w:cs="Arial"/>
          <w:sz w:val="18"/>
          <w:szCs w:val="18"/>
        </w:rPr>
        <w:t xml:space="preserve"> </w:t>
      </w:r>
      <w:r w:rsidRPr="001D4F7B">
        <w:rPr>
          <w:rFonts w:ascii="Arial" w:hAnsi="Arial" w:cs="Arial"/>
          <w:sz w:val="18"/>
          <w:szCs w:val="18"/>
        </w:rPr>
        <w:t>因此我们也为能够连续位居世界最优秀大学前</w:t>
      </w:r>
      <w:r w:rsidRPr="001D4F7B">
        <w:rPr>
          <w:rFonts w:ascii="Arial" w:hAnsi="Arial" w:cs="Arial"/>
          <w:sz w:val="18"/>
          <w:szCs w:val="18"/>
        </w:rPr>
        <w:t>3%</w:t>
      </w:r>
      <w:r w:rsidRPr="001D4F7B">
        <w:rPr>
          <w:rFonts w:ascii="Arial" w:hAnsi="Arial" w:cs="Arial"/>
          <w:sz w:val="18"/>
          <w:szCs w:val="18"/>
        </w:rPr>
        <w:t>之列而感到自豪。</w:t>
      </w:r>
      <w:r w:rsidRPr="001D4F7B">
        <w:rPr>
          <w:rFonts w:ascii="Arial" w:hAnsi="Arial" w:cs="Arial"/>
          <w:sz w:val="18"/>
          <w:szCs w:val="18"/>
        </w:rPr>
        <w:t> </w:t>
      </w:r>
    </w:p>
    <w:p w:rsidR="006A4C9D" w:rsidRPr="001D4F7B" w:rsidRDefault="006A4C9D" w:rsidP="006A4C9D">
      <w:pPr>
        <w:spacing w:line="360" w:lineRule="auto"/>
        <w:ind w:firstLineChars="200" w:firstLine="360"/>
        <w:rPr>
          <w:rFonts w:ascii="Arial" w:hAnsi="Arial" w:cs="Arial"/>
          <w:sz w:val="18"/>
          <w:szCs w:val="18"/>
        </w:rPr>
      </w:pPr>
    </w:p>
    <w:p w:rsidR="004E421C" w:rsidRDefault="004E421C" w:rsidP="004E421C">
      <w:pPr>
        <w:rPr>
          <w:rFonts w:ascii="Arial" w:cs="Arial"/>
          <w:b/>
          <w:bCs/>
          <w:color w:val="00B050"/>
          <w:sz w:val="18"/>
          <w:szCs w:val="18"/>
        </w:rPr>
      </w:pPr>
    </w:p>
    <w:p w:rsidR="005D7B48" w:rsidRDefault="005D7B48" w:rsidP="004E421C">
      <w:pPr>
        <w:rPr>
          <w:rFonts w:ascii="Arial" w:cs="Arial"/>
          <w:b/>
          <w:bCs/>
          <w:color w:val="00B050"/>
          <w:sz w:val="18"/>
          <w:szCs w:val="18"/>
        </w:rPr>
      </w:pPr>
      <w:r w:rsidRPr="001D4F7B">
        <w:rPr>
          <w:rFonts w:ascii="Arial" w:cs="Arial"/>
          <w:b/>
          <w:bCs/>
          <w:color w:val="00B050"/>
          <w:sz w:val="18"/>
          <w:szCs w:val="18"/>
        </w:rPr>
        <w:lastRenderedPageBreak/>
        <w:t>高学术标准：世界领先的排名、多家权威机构认证</w:t>
      </w:r>
    </w:p>
    <w:p w:rsidR="00BF304F" w:rsidRPr="00BF304F" w:rsidRDefault="00BF304F" w:rsidP="004E421C">
      <w:pPr>
        <w:widowControl/>
        <w:jc w:val="left"/>
        <w:rPr>
          <w:rFonts w:ascii="Arial" w:hAnsi="Arial" w:cs="Arial"/>
          <w:sz w:val="18"/>
          <w:szCs w:val="18"/>
        </w:rPr>
      </w:pPr>
      <w:r w:rsidRPr="00BF304F">
        <w:rPr>
          <w:rFonts w:ascii="Arial" w:hAnsi="Arial" w:cs="Arial" w:hint="eastAsia"/>
          <w:sz w:val="18"/>
          <w:szCs w:val="18"/>
        </w:rPr>
        <w:t>大学排名：</w:t>
      </w:r>
    </w:p>
    <w:p w:rsidR="007B6608" w:rsidRPr="007B6608" w:rsidRDefault="007B6608" w:rsidP="004E421C">
      <w:pPr>
        <w:widowControl/>
        <w:numPr>
          <w:ilvl w:val="0"/>
          <w:numId w:val="2"/>
        </w:numPr>
        <w:jc w:val="left"/>
        <w:rPr>
          <w:rFonts w:ascii="Arial" w:hAnsi="Arial" w:cs="Arial"/>
          <w:sz w:val="18"/>
          <w:szCs w:val="18"/>
        </w:rPr>
      </w:pPr>
      <w:r w:rsidRPr="007B6608">
        <w:rPr>
          <w:rFonts w:ascii="Arial" w:hAnsi="Arial" w:cs="Arial" w:hint="eastAsia"/>
          <w:sz w:val="18"/>
          <w:szCs w:val="18"/>
        </w:rPr>
        <w:t>2021</w:t>
      </w:r>
      <w:r w:rsidRPr="007B6608">
        <w:rPr>
          <w:rFonts w:ascii="Arial" w:hAnsi="Arial" w:cs="Arial" w:hint="eastAsia"/>
          <w:sz w:val="18"/>
          <w:szCs w:val="18"/>
        </w:rPr>
        <w:t>年泰晤士高等教育世界大学排名</w:t>
      </w:r>
      <w:r w:rsidRPr="007B6608">
        <w:rPr>
          <w:rFonts w:ascii="Arial" w:hAnsi="Arial" w:cs="Arial" w:hint="eastAsia"/>
          <w:sz w:val="18"/>
          <w:szCs w:val="18"/>
        </w:rPr>
        <w:t xml:space="preserve">: </w:t>
      </w:r>
      <w:r w:rsidRPr="007B6608">
        <w:rPr>
          <w:rFonts w:ascii="Arial" w:hAnsi="Arial" w:cs="Arial" w:hint="eastAsia"/>
          <w:sz w:val="18"/>
          <w:szCs w:val="18"/>
        </w:rPr>
        <w:t>世界排名</w:t>
      </w:r>
      <w:r w:rsidRPr="007B6608">
        <w:rPr>
          <w:rFonts w:ascii="Arial" w:hAnsi="Arial" w:cs="Arial" w:hint="eastAsia"/>
          <w:sz w:val="18"/>
          <w:szCs w:val="18"/>
        </w:rPr>
        <w:t xml:space="preserve"> #72</w:t>
      </w:r>
    </w:p>
    <w:p w:rsidR="007B6608" w:rsidRPr="007B6608" w:rsidRDefault="007B6608" w:rsidP="004E421C">
      <w:pPr>
        <w:widowControl/>
        <w:numPr>
          <w:ilvl w:val="0"/>
          <w:numId w:val="2"/>
        </w:numPr>
        <w:jc w:val="left"/>
        <w:rPr>
          <w:rFonts w:ascii="Arial" w:hAnsi="Arial" w:cs="Arial"/>
          <w:sz w:val="18"/>
          <w:szCs w:val="18"/>
        </w:rPr>
      </w:pPr>
      <w:r w:rsidRPr="007B6608">
        <w:rPr>
          <w:rFonts w:ascii="Arial" w:hAnsi="Arial" w:cs="Arial" w:hint="eastAsia"/>
          <w:sz w:val="18"/>
          <w:szCs w:val="18"/>
        </w:rPr>
        <w:t>2021</w:t>
      </w:r>
      <w:r w:rsidRPr="007B6608">
        <w:rPr>
          <w:rFonts w:ascii="Arial" w:hAnsi="Arial" w:cs="Arial" w:hint="eastAsia"/>
          <w:sz w:val="18"/>
          <w:szCs w:val="18"/>
        </w:rPr>
        <w:t>年</w:t>
      </w:r>
      <w:r w:rsidRPr="007B6608">
        <w:rPr>
          <w:rFonts w:ascii="Arial" w:hAnsi="Arial" w:cs="Arial" w:hint="eastAsia"/>
          <w:sz w:val="18"/>
          <w:szCs w:val="18"/>
        </w:rPr>
        <w:t>QS</w:t>
      </w:r>
      <w:r w:rsidRPr="007B6608">
        <w:rPr>
          <w:rFonts w:ascii="Arial" w:hAnsi="Arial" w:cs="Arial" w:hint="eastAsia"/>
          <w:sz w:val="18"/>
          <w:szCs w:val="18"/>
        </w:rPr>
        <w:t>世界大学学科排名：世界排名</w:t>
      </w:r>
      <w:r w:rsidRPr="007B6608">
        <w:rPr>
          <w:rFonts w:ascii="Arial" w:hAnsi="Arial" w:cs="Arial" w:hint="eastAsia"/>
          <w:sz w:val="18"/>
          <w:szCs w:val="18"/>
        </w:rPr>
        <w:t xml:space="preserve"> #17</w:t>
      </w:r>
    </w:p>
    <w:p w:rsidR="007B6608" w:rsidRPr="007B6608" w:rsidRDefault="007B6608" w:rsidP="004E421C">
      <w:pPr>
        <w:widowControl/>
        <w:numPr>
          <w:ilvl w:val="0"/>
          <w:numId w:val="2"/>
        </w:numPr>
        <w:jc w:val="left"/>
        <w:rPr>
          <w:rFonts w:ascii="Arial" w:hAnsi="Arial" w:cs="Arial"/>
          <w:sz w:val="18"/>
          <w:szCs w:val="18"/>
        </w:rPr>
      </w:pPr>
      <w:r w:rsidRPr="007B6608">
        <w:rPr>
          <w:rFonts w:ascii="Arial" w:hAnsi="Arial" w:cs="Arial" w:hint="eastAsia"/>
          <w:sz w:val="18"/>
          <w:szCs w:val="18"/>
        </w:rPr>
        <w:t>2021</w:t>
      </w:r>
      <w:r w:rsidRPr="007B6608">
        <w:rPr>
          <w:rFonts w:ascii="Arial" w:hAnsi="Arial" w:cs="Arial" w:hint="eastAsia"/>
          <w:sz w:val="18"/>
          <w:szCs w:val="18"/>
        </w:rPr>
        <w:t>年世界大学排名（</w:t>
      </w:r>
      <w:r w:rsidRPr="007B6608">
        <w:rPr>
          <w:rFonts w:ascii="Arial" w:hAnsi="Arial" w:cs="Arial" w:hint="eastAsia"/>
          <w:sz w:val="18"/>
          <w:szCs w:val="18"/>
        </w:rPr>
        <w:t>CWUR</w:t>
      </w:r>
      <w:r w:rsidRPr="007B6608">
        <w:rPr>
          <w:rFonts w:ascii="Arial" w:hAnsi="Arial" w:cs="Arial" w:hint="eastAsia"/>
          <w:sz w:val="18"/>
          <w:szCs w:val="18"/>
        </w:rPr>
        <w:t>）；世界排名</w:t>
      </w:r>
      <w:r w:rsidRPr="007B6608">
        <w:rPr>
          <w:rFonts w:ascii="Arial" w:hAnsi="Arial" w:cs="Arial" w:hint="eastAsia"/>
          <w:sz w:val="18"/>
          <w:szCs w:val="18"/>
        </w:rPr>
        <w:t>#92</w:t>
      </w:r>
    </w:p>
    <w:p w:rsidR="007B6608" w:rsidRPr="007B6608" w:rsidRDefault="007B6608" w:rsidP="004E421C">
      <w:pPr>
        <w:widowControl/>
        <w:numPr>
          <w:ilvl w:val="0"/>
          <w:numId w:val="2"/>
        </w:numPr>
        <w:jc w:val="left"/>
        <w:rPr>
          <w:rFonts w:ascii="Arial" w:hAnsi="Arial" w:cs="Arial"/>
          <w:sz w:val="18"/>
          <w:szCs w:val="18"/>
        </w:rPr>
      </w:pPr>
      <w:r w:rsidRPr="007B6608">
        <w:rPr>
          <w:rFonts w:ascii="Arial" w:hAnsi="Arial" w:cs="Arial" w:hint="eastAsia"/>
          <w:sz w:val="18"/>
          <w:szCs w:val="18"/>
        </w:rPr>
        <w:t>2021</w:t>
      </w:r>
      <w:r w:rsidRPr="007B6608">
        <w:rPr>
          <w:rFonts w:ascii="Arial" w:hAnsi="Arial" w:cs="Arial" w:hint="eastAsia"/>
          <w:sz w:val="18"/>
          <w:szCs w:val="18"/>
        </w:rPr>
        <w:t>年世界大学排名（</w:t>
      </w:r>
      <w:r w:rsidRPr="007B6608">
        <w:rPr>
          <w:rFonts w:ascii="Arial" w:hAnsi="Arial" w:cs="Arial" w:hint="eastAsia"/>
          <w:sz w:val="18"/>
          <w:szCs w:val="18"/>
        </w:rPr>
        <w:t>ARWU</w:t>
      </w:r>
      <w:r w:rsidRPr="007B6608">
        <w:rPr>
          <w:rFonts w:ascii="Arial" w:hAnsi="Arial" w:cs="Arial" w:hint="eastAsia"/>
          <w:sz w:val="18"/>
          <w:szCs w:val="18"/>
        </w:rPr>
        <w:t>）：世界排名</w:t>
      </w:r>
      <w:r w:rsidRPr="007B6608">
        <w:rPr>
          <w:rFonts w:ascii="Arial" w:hAnsi="Arial" w:cs="Arial" w:hint="eastAsia"/>
          <w:sz w:val="18"/>
          <w:szCs w:val="18"/>
        </w:rPr>
        <w:t>#80</w:t>
      </w:r>
    </w:p>
    <w:p w:rsidR="007B6608" w:rsidRPr="007B6608" w:rsidRDefault="007B6608" w:rsidP="004E421C">
      <w:pPr>
        <w:widowControl/>
        <w:jc w:val="left"/>
        <w:rPr>
          <w:rFonts w:ascii="Arial" w:hAnsi="Arial" w:cs="Arial"/>
          <w:sz w:val="18"/>
          <w:szCs w:val="18"/>
        </w:rPr>
      </w:pPr>
      <w:r w:rsidRPr="007B6608">
        <w:rPr>
          <w:rFonts w:ascii="Arial" w:hAnsi="Arial" w:cs="Arial" w:hint="eastAsia"/>
          <w:sz w:val="18"/>
          <w:szCs w:val="18"/>
        </w:rPr>
        <w:t>学科</w:t>
      </w:r>
      <w:r w:rsidR="00BF304F">
        <w:rPr>
          <w:rFonts w:ascii="Arial" w:hAnsi="Arial" w:cs="Arial" w:hint="eastAsia"/>
          <w:sz w:val="18"/>
          <w:szCs w:val="18"/>
        </w:rPr>
        <w:t>及</w:t>
      </w:r>
      <w:r w:rsidRPr="007B6608">
        <w:rPr>
          <w:rFonts w:ascii="Arial" w:hAnsi="Arial" w:cs="Arial" w:hint="eastAsia"/>
          <w:sz w:val="18"/>
          <w:szCs w:val="18"/>
        </w:rPr>
        <w:t>专业排名：</w:t>
      </w:r>
    </w:p>
    <w:p w:rsidR="007B6608" w:rsidRPr="007B6608" w:rsidRDefault="007B6608" w:rsidP="004E421C">
      <w:pPr>
        <w:widowControl/>
        <w:numPr>
          <w:ilvl w:val="0"/>
          <w:numId w:val="2"/>
        </w:numPr>
        <w:jc w:val="left"/>
        <w:rPr>
          <w:rFonts w:ascii="Arial" w:hAnsi="Arial" w:cs="Arial"/>
          <w:sz w:val="18"/>
          <w:szCs w:val="18"/>
        </w:rPr>
      </w:pPr>
      <w:r w:rsidRPr="007B6608">
        <w:rPr>
          <w:rFonts w:ascii="Arial" w:hAnsi="Arial" w:cs="Arial" w:hint="eastAsia"/>
          <w:sz w:val="18"/>
          <w:szCs w:val="18"/>
        </w:rPr>
        <w:t>欧洲商学院排名</w:t>
      </w:r>
      <w:r w:rsidRPr="007B6608">
        <w:rPr>
          <w:rFonts w:ascii="Arial" w:hAnsi="Arial" w:cs="Arial" w:hint="eastAsia"/>
          <w:sz w:val="18"/>
          <w:szCs w:val="18"/>
        </w:rPr>
        <w:t>#9</w:t>
      </w:r>
      <w:r w:rsidRPr="007B6608">
        <w:rPr>
          <w:rFonts w:ascii="Arial" w:hAnsi="Arial" w:cs="Arial" w:hint="eastAsia"/>
          <w:sz w:val="18"/>
          <w:szCs w:val="18"/>
        </w:rPr>
        <w:t>，荷兰</w:t>
      </w:r>
      <w:r w:rsidRPr="007B6608">
        <w:rPr>
          <w:rFonts w:ascii="Arial" w:hAnsi="Arial" w:cs="Arial" w:hint="eastAsia"/>
          <w:sz w:val="18"/>
          <w:szCs w:val="18"/>
        </w:rPr>
        <w:t xml:space="preserve">#1 </w:t>
      </w:r>
    </w:p>
    <w:p w:rsidR="007B6608" w:rsidRPr="007B6608" w:rsidRDefault="007B6608" w:rsidP="004E421C">
      <w:pPr>
        <w:widowControl/>
        <w:numPr>
          <w:ilvl w:val="0"/>
          <w:numId w:val="2"/>
        </w:numPr>
        <w:jc w:val="left"/>
        <w:rPr>
          <w:rFonts w:ascii="Arial" w:hAnsi="Arial" w:cs="Arial"/>
          <w:sz w:val="18"/>
          <w:szCs w:val="18"/>
        </w:rPr>
      </w:pPr>
      <w:r w:rsidRPr="007B6608">
        <w:rPr>
          <w:rFonts w:ascii="Arial" w:hAnsi="Arial" w:cs="Arial" w:hint="eastAsia"/>
          <w:sz w:val="18"/>
          <w:szCs w:val="18"/>
        </w:rPr>
        <w:t>管理学硕士，世界排名</w:t>
      </w:r>
      <w:r w:rsidRPr="007B6608">
        <w:rPr>
          <w:rFonts w:ascii="Arial" w:hAnsi="Arial" w:cs="Arial" w:hint="eastAsia"/>
          <w:sz w:val="18"/>
          <w:szCs w:val="18"/>
        </w:rPr>
        <w:t>#5</w:t>
      </w:r>
      <w:r w:rsidRPr="007B6608">
        <w:rPr>
          <w:rFonts w:ascii="Arial" w:hAnsi="Arial" w:cs="Arial" w:hint="eastAsia"/>
          <w:sz w:val="18"/>
          <w:szCs w:val="18"/>
        </w:rPr>
        <w:t>，荷兰</w:t>
      </w:r>
      <w:r w:rsidRPr="007B6608">
        <w:rPr>
          <w:rFonts w:ascii="Arial" w:hAnsi="Arial" w:cs="Arial" w:hint="eastAsia"/>
          <w:sz w:val="18"/>
          <w:szCs w:val="18"/>
        </w:rPr>
        <w:t>#1</w:t>
      </w:r>
    </w:p>
    <w:p w:rsidR="007B6608" w:rsidRPr="007B6608" w:rsidRDefault="007B6608" w:rsidP="004E421C">
      <w:pPr>
        <w:widowControl/>
        <w:numPr>
          <w:ilvl w:val="0"/>
          <w:numId w:val="2"/>
        </w:numPr>
        <w:jc w:val="left"/>
        <w:rPr>
          <w:rFonts w:ascii="Arial" w:hAnsi="Arial" w:cs="Arial"/>
          <w:sz w:val="18"/>
          <w:szCs w:val="18"/>
        </w:rPr>
      </w:pPr>
      <w:r w:rsidRPr="007B6608">
        <w:rPr>
          <w:rFonts w:ascii="Arial" w:hAnsi="Arial" w:cs="Arial" w:hint="eastAsia"/>
          <w:sz w:val="18"/>
          <w:szCs w:val="18"/>
        </w:rPr>
        <w:t>商业与管理类，世界排名</w:t>
      </w:r>
      <w:r w:rsidRPr="007B6608">
        <w:rPr>
          <w:rFonts w:ascii="Arial" w:hAnsi="Arial" w:cs="Arial" w:hint="eastAsia"/>
          <w:sz w:val="18"/>
          <w:szCs w:val="18"/>
        </w:rPr>
        <w:t>#21</w:t>
      </w:r>
      <w:r w:rsidRPr="007B6608">
        <w:rPr>
          <w:rFonts w:ascii="Arial" w:hAnsi="Arial" w:cs="Arial" w:hint="eastAsia"/>
          <w:sz w:val="18"/>
          <w:szCs w:val="18"/>
        </w:rPr>
        <w:t>，荷兰</w:t>
      </w:r>
      <w:r w:rsidRPr="007B6608">
        <w:rPr>
          <w:rFonts w:ascii="Arial" w:hAnsi="Arial" w:cs="Arial" w:hint="eastAsia"/>
          <w:sz w:val="18"/>
          <w:szCs w:val="18"/>
        </w:rPr>
        <w:t xml:space="preserve">#1 </w:t>
      </w:r>
    </w:p>
    <w:p w:rsidR="007B6608" w:rsidRPr="007B6608" w:rsidRDefault="007B6608" w:rsidP="004E421C">
      <w:pPr>
        <w:widowControl/>
        <w:numPr>
          <w:ilvl w:val="0"/>
          <w:numId w:val="2"/>
        </w:numPr>
        <w:jc w:val="left"/>
        <w:rPr>
          <w:rFonts w:ascii="Arial" w:hAnsi="Arial" w:cs="Arial"/>
          <w:sz w:val="18"/>
          <w:szCs w:val="18"/>
        </w:rPr>
      </w:pPr>
      <w:r w:rsidRPr="007B6608">
        <w:rPr>
          <w:rFonts w:ascii="Arial" w:hAnsi="Arial" w:cs="Arial" w:hint="eastAsia"/>
          <w:sz w:val="18"/>
          <w:szCs w:val="18"/>
        </w:rPr>
        <w:t>全球管理学科学术排名</w:t>
      </w:r>
      <w:r w:rsidRPr="007B6608">
        <w:rPr>
          <w:rFonts w:ascii="Arial" w:hAnsi="Arial" w:cs="Arial" w:hint="eastAsia"/>
          <w:sz w:val="18"/>
          <w:szCs w:val="18"/>
        </w:rPr>
        <w:t>#8</w:t>
      </w:r>
      <w:r w:rsidRPr="007B6608">
        <w:rPr>
          <w:rFonts w:ascii="Arial" w:hAnsi="Arial" w:cs="Arial" w:hint="eastAsia"/>
          <w:sz w:val="18"/>
          <w:szCs w:val="18"/>
        </w:rPr>
        <w:t>，欧洲</w:t>
      </w:r>
      <w:r w:rsidRPr="007B6608">
        <w:rPr>
          <w:rFonts w:ascii="Arial" w:hAnsi="Arial" w:cs="Arial" w:hint="eastAsia"/>
          <w:sz w:val="18"/>
          <w:szCs w:val="18"/>
        </w:rPr>
        <w:t>#1</w:t>
      </w:r>
    </w:p>
    <w:p w:rsidR="00BF304F" w:rsidRPr="00BF304F" w:rsidRDefault="00BF304F" w:rsidP="004E421C">
      <w:pPr>
        <w:widowControl/>
        <w:numPr>
          <w:ilvl w:val="0"/>
          <w:numId w:val="2"/>
        </w:numPr>
        <w:shd w:val="clear" w:color="auto" w:fill="FFFFFF"/>
        <w:jc w:val="left"/>
        <w:rPr>
          <w:rFonts w:ascii="Arial" w:hAnsi="Arial" w:cs="Arial"/>
          <w:sz w:val="18"/>
          <w:szCs w:val="18"/>
        </w:rPr>
      </w:pPr>
      <w:r w:rsidRPr="00BF304F">
        <w:rPr>
          <w:rFonts w:ascii="Arial" w:hAnsi="Arial" w:cs="Arial" w:hint="eastAsia"/>
          <w:sz w:val="18"/>
          <w:szCs w:val="18"/>
        </w:rPr>
        <w:t>EIRM</w:t>
      </w:r>
      <w:r w:rsidRPr="00BF304F">
        <w:rPr>
          <w:rFonts w:ascii="Arial" w:hAnsi="Arial" w:cs="Arial" w:hint="eastAsia"/>
          <w:sz w:val="18"/>
          <w:szCs w:val="18"/>
        </w:rPr>
        <w:t>研究院排名欧洲前三、论文发表量欧洲</w:t>
      </w:r>
      <w:r w:rsidRPr="00BF304F">
        <w:rPr>
          <w:rFonts w:ascii="Arial" w:hAnsi="Arial" w:cs="Arial" w:hint="eastAsia"/>
          <w:sz w:val="18"/>
          <w:szCs w:val="18"/>
        </w:rPr>
        <w:t>#1</w:t>
      </w:r>
    </w:p>
    <w:p w:rsidR="00BF304F" w:rsidRPr="00BF304F" w:rsidRDefault="00BF304F" w:rsidP="004E421C">
      <w:pPr>
        <w:widowControl/>
        <w:numPr>
          <w:ilvl w:val="0"/>
          <w:numId w:val="2"/>
        </w:numPr>
        <w:shd w:val="clear" w:color="auto" w:fill="FFFFFF"/>
        <w:jc w:val="left"/>
        <w:rPr>
          <w:rFonts w:ascii="Arial" w:hAnsi="Arial" w:cs="Arial"/>
          <w:sz w:val="18"/>
          <w:szCs w:val="18"/>
        </w:rPr>
      </w:pPr>
      <w:r w:rsidRPr="00BF304F">
        <w:rPr>
          <w:rFonts w:ascii="Arial" w:hAnsi="Arial" w:cs="Arial" w:hint="eastAsia"/>
          <w:sz w:val="18"/>
          <w:szCs w:val="18"/>
        </w:rPr>
        <w:t>公共管理课程</w:t>
      </w:r>
      <w:r w:rsidRPr="00BF304F">
        <w:rPr>
          <w:rFonts w:ascii="Arial" w:hAnsi="Arial" w:cs="Arial" w:hint="eastAsia"/>
          <w:sz w:val="18"/>
          <w:szCs w:val="18"/>
        </w:rPr>
        <w:t xml:space="preserve">: </w:t>
      </w:r>
      <w:r w:rsidRPr="00BF304F">
        <w:rPr>
          <w:rFonts w:ascii="Arial" w:hAnsi="Arial" w:cs="Arial" w:hint="eastAsia"/>
          <w:sz w:val="18"/>
          <w:szCs w:val="18"/>
        </w:rPr>
        <w:t>世界排名</w:t>
      </w:r>
      <w:r w:rsidRPr="00BF304F">
        <w:rPr>
          <w:rFonts w:ascii="Arial" w:hAnsi="Arial" w:cs="Arial" w:hint="eastAsia"/>
          <w:sz w:val="18"/>
          <w:szCs w:val="18"/>
        </w:rPr>
        <w:t xml:space="preserve"> #5</w:t>
      </w:r>
    </w:p>
    <w:p w:rsidR="00BF304F" w:rsidRPr="00BF304F" w:rsidRDefault="00BF304F" w:rsidP="004E421C">
      <w:pPr>
        <w:widowControl/>
        <w:numPr>
          <w:ilvl w:val="0"/>
          <w:numId w:val="2"/>
        </w:numPr>
        <w:shd w:val="clear" w:color="auto" w:fill="FFFFFF"/>
        <w:jc w:val="left"/>
        <w:rPr>
          <w:rFonts w:ascii="Arial" w:hAnsi="Arial" w:cs="Arial"/>
          <w:sz w:val="18"/>
          <w:szCs w:val="18"/>
        </w:rPr>
      </w:pPr>
      <w:r w:rsidRPr="00BF304F">
        <w:rPr>
          <w:rFonts w:ascii="Arial" w:hAnsi="Arial" w:cs="Arial" w:hint="eastAsia"/>
          <w:sz w:val="18"/>
          <w:szCs w:val="18"/>
        </w:rPr>
        <w:t>经济学与计量经济学（</w:t>
      </w:r>
      <w:r w:rsidRPr="00BF304F">
        <w:rPr>
          <w:rFonts w:ascii="Arial" w:hAnsi="Arial" w:cs="Arial" w:hint="eastAsia"/>
          <w:sz w:val="18"/>
          <w:szCs w:val="18"/>
        </w:rPr>
        <w:t>THE</w:t>
      </w:r>
      <w:r w:rsidRPr="00BF304F">
        <w:rPr>
          <w:rFonts w:ascii="Arial" w:hAnsi="Arial" w:cs="Arial" w:hint="eastAsia"/>
          <w:sz w:val="18"/>
          <w:szCs w:val="18"/>
        </w:rPr>
        <w:t>）：世界排名</w:t>
      </w:r>
      <w:r w:rsidRPr="00BF304F">
        <w:rPr>
          <w:rFonts w:ascii="Arial" w:hAnsi="Arial" w:cs="Arial" w:hint="eastAsia"/>
          <w:sz w:val="18"/>
          <w:szCs w:val="18"/>
        </w:rPr>
        <w:t xml:space="preserve"> #24 </w:t>
      </w:r>
      <w:r w:rsidRPr="00BF304F">
        <w:rPr>
          <w:rFonts w:ascii="Arial" w:hAnsi="Arial" w:cs="Arial" w:hint="eastAsia"/>
          <w:sz w:val="18"/>
          <w:szCs w:val="18"/>
        </w:rPr>
        <w:t>、欧洲排名</w:t>
      </w:r>
      <w:r w:rsidRPr="00BF304F">
        <w:rPr>
          <w:rFonts w:ascii="Arial" w:hAnsi="Arial" w:cs="Arial" w:hint="eastAsia"/>
          <w:sz w:val="18"/>
          <w:szCs w:val="18"/>
        </w:rPr>
        <w:t xml:space="preserve">#6 </w:t>
      </w:r>
    </w:p>
    <w:p w:rsidR="00BF304F" w:rsidRPr="00BF304F" w:rsidRDefault="00BF304F" w:rsidP="004E421C">
      <w:pPr>
        <w:widowControl/>
        <w:numPr>
          <w:ilvl w:val="0"/>
          <w:numId w:val="2"/>
        </w:numPr>
        <w:shd w:val="clear" w:color="auto" w:fill="FFFFFF"/>
        <w:jc w:val="left"/>
        <w:rPr>
          <w:rFonts w:ascii="Arial" w:hAnsi="Arial" w:cs="Arial"/>
          <w:sz w:val="18"/>
          <w:szCs w:val="18"/>
        </w:rPr>
      </w:pPr>
      <w:r w:rsidRPr="00BF304F">
        <w:rPr>
          <w:rFonts w:ascii="Arial" w:hAnsi="Arial" w:cs="Arial" w:hint="eastAsia"/>
          <w:sz w:val="18"/>
          <w:szCs w:val="18"/>
        </w:rPr>
        <w:t>经济学（</w:t>
      </w:r>
      <w:r w:rsidRPr="00BF304F">
        <w:rPr>
          <w:rFonts w:ascii="Arial" w:hAnsi="Arial" w:cs="Arial" w:hint="eastAsia"/>
          <w:sz w:val="18"/>
          <w:szCs w:val="18"/>
        </w:rPr>
        <w:t>ARWU</w:t>
      </w:r>
      <w:r w:rsidRPr="00BF304F">
        <w:rPr>
          <w:rFonts w:ascii="Arial" w:hAnsi="Arial" w:cs="Arial" w:hint="eastAsia"/>
          <w:sz w:val="18"/>
          <w:szCs w:val="18"/>
        </w:rPr>
        <w:t>）：世界排名</w:t>
      </w:r>
      <w:r w:rsidRPr="00BF304F">
        <w:rPr>
          <w:rFonts w:ascii="Arial" w:hAnsi="Arial" w:cs="Arial" w:hint="eastAsia"/>
          <w:sz w:val="18"/>
          <w:szCs w:val="18"/>
        </w:rPr>
        <w:t xml:space="preserve"> #35</w:t>
      </w:r>
    </w:p>
    <w:p w:rsidR="00BF304F" w:rsidRPr="00BF304F" w:rsidRDefault="00BF304F" w:rsidP="004E421C">
      <w:pPr>
        <w:widowControl/>
        <w:numPr>
          <w:ilvl w:val="0"/>
          <w:numId w:val="2"/>
        </w:numPr>
        <w:shd w:val="clear" w:color="auto" w:fill="FFFFFF"/>
        <w:jc w:val="left"/>
        <w:rPr>
          <w:rFonts w:ascii="Arial" w:hAnsi="Arial" w:cs="Arial"/>
          <w:sz w:val="18"/>
          <w:szCs w:val="18"/>
        </w:rPr>
      </w:pPr>
      <w:r w:rsidRPr="00BF304F">
        <w:rPr>
          <w:rFonts w:ascii="Arial" w:hAnsi="Arial" w:cs="Arial" w:hint="eastAsia"/>
          <w:sz w:val="18"/>
          <w:szCs w:val="18"/>
        </w:rPr>
        <w:t>自然指数生物医学</w:t>
      </w:r>
      <w:r w:rsidRPr="00BF304F">
        <w:rPr>
          <w:rFonts w:ascii="Arial" w:hAnsi="Arial" w:cs="Arial" w:hint="eastAsia"/>
          <w:sz w:val="18"/>
          <w:szCs w:val="18"/>
        </w:rPr>
        <w:t>(Nature Index)</w:t>
      </w:r>
      <w:r w:rsidRPr="00BF304F">
        <w:rPr>
          <w:rFonts w:ascii="Arial" w:hAnsi="Arial" w:cs="Arial" w:hint="eastAsia"/>
          <w:sz w:val="18"/>
          <w:szCs w:val="18"/>
        </w:rPr>
        <w:t>：世界排名</w:t>
      </w:r>
      <w:r w:rsidRPr="00BF304F">
        <w:rPr>
          <w:rFonts w:ascii="Arial" w:hAnsi="Arial" w:cs="Arial" w:hint="eastAsia"/>
          <w:sz w:val="18"/>
          <w:szCs w:val="18"/>
        </w:rPr>
        <w:t>#30</w:t>
      </w:r>
    </w:p>
    <w:p w:rsidR="00BF304F" w:rsidRPr="00BF304F" w:rsidRDefault="00BF304F" w:rsidP="004E421C">
      <w:pPr>
        <w:widowControl/>
        <w:numPr>
          <w:ilvl w:val="0"/>
          <w:numId w:val="2"/>
        </w:numPr>
        <w:shd w:val="clear" w:color="auto" w:fill="FFFFFF"/>
        <w:jc w:val="left"/>
        <w:rPr>
          <w:rFonts w:ascii="Arial" w:hAnsi="Arial" w:cs="Arial"/>
          <w:sz w:val="18"/>
          <w:szCs w:val="18"/>
        </w:rPr>
      </w:pPr>
      <w:r w:rsidRPr="00BF304F">
        <w:rPr>
          <w:rFonts w:ascii="Arial" w:hAnsi="Arial" w:cs="Arial" w:hint="eastAsia"/>
          <w:sz w:val="18"/>
          <w:szCs w:val="18"/>
        </w:rPr>
        <w:t>2020</w:t>
      </w:r>
      <w:r w:rsidRPr="00BF304F">
        <w:rPr>
          <w:rFonts w:ascii="Arial" w:hAnsi="Arial" w:cs="Arial" w:hint="eastAsia"/>
          <w:sz w:val="18"/>
          <w:szCs w:val="18"/>
        </w:rPr>
        <w:t>年临床医学</w:t>
      </w:r>
      <w:r w:rsidRPr="00BF304F">
        <w:rPr>
          <w:rFonts w:ascii="Arial" w:hAnsi="Arial" w:cs="Arial" w:hint="eastAsia"/>
          <w:sz w:val="18"/>
          <w:szCs w:val="18"/>
        </w:rPr>
        <w:t>(Clinical Medicine)</w:t>
      </w:r>
      <w:r w:rsidRPr="00BF304F">
        <w:rPr>
          <w:rFonts w:ascii="Arial" w:hAnsi="Arial" w:cs="Arial" w:hint="eastAsia"/>
          <w:sz w:val="18"/>
          <w:szCs w:val="18"/>
        </w:rPr>
        <w:t>：世界排名</w:t>
      </w:r>
      <w:r w:rsidRPr="00BF304F">
        <w:rPr>
          <w:rFonts w:ascii="Arial" w:hAnsi="Arial" w:cs="Arial" w:hint="eastAsia"/>
          <w:sz w:val="18"/>
          <w:szCs w:val="18"/>
        </w:rPr>
        <w:t>#32</w:t>
      </w:r>
    </w:p>
    <w:p w:rsidR="00BF304F" w:rsidRPr="00BF304F" w:rsidRDefault="00BF304F" w:rsidP="004E421C">
      <w:pPr>
        <w:widowControl/>
        <w:numPr>
          <w:ilvl w:val="0"/>
          <w:numId w:val="2"/>
        </w:numPr>
        <w:shd w:val="clear" w:color="auto" w:fill="FFFFFF"/>
        <w:jc w:val="left"/>
        <w:rPr>
          <w:rFonts w:ascii="Arial" w:hAnsi="Arial" w:cs="Arial"/>
          <w:sz w:val="18"/>
          <w:szCs w:val="18"/>
        </w:rPr>
      </w:pPr>
      <w:r w:rsidRPr="00BF304F">
        <w:rPr>
          <w:rFonts w:ascii="Arial" w:hAnsi="Arial" w:cs="Arial" w:hint="eastAsia"/>
          <w:sz w:val="18"/>
          <w:szCs w:val="18"/>
        </w:rPr>
        <w:t>法律、社会学、心理学</w:t>
      </w:r>
      <w:r w:rsidRPr="00BF304F">
        <w:rPr>
          <w:rFonts w:ascii="Arial" w:hAnsi="Arial" w:cs="Arial" w:hint="eastAsia"/>
          <w:sz w:val="18"/>
          <w:szCs w:val="18"/>
        </w:rPr>
        <w:t xml:space="preserve">: </w:t>
      </w:r>
      <w:r w:rsidRPr="00BF304F">
        <w:rPr>
          <w:rFonts w:ascii="Arial" w:hAnsi="Arial" w:cs="Arial" w:hint="eastAsia"/>
          <w:sz w:val="18"/>
          <w:szCs w:val="18"/>
        </w:rPr>
        <w:t>世界前</w:t>
      </w:r>
      <w:r w:rsidRPr="00BF304F">
        <w:rPr>
          <w:rFonts w:ascii="Arial" w:hAnsi="Arial" w:cs="Arial" w:hint="eastAsia"/>
          <w:sz w:val="18"/>
          <w:szCs w:val="18"/>
        </w:rPr>
        <w:t>100</w:t>
      </w:r>
    </w:p>
    <w:p w:rsidR="00BF304F" w:rsidRPr="00BF304F" w:rsidRDefault="00BF304F" w:rsidP="004E421C">
      <w:pPr>
        <w:widowControl/>
        <w:numPr>
          <w:ilvl w:val="0"/>
          <w:numId w:val="2"/>
        </w:numPr>
        <w:shd w:val="clear" w:color="auto" w:fill="FFFFFF"/>
        <w:jc w:val="left"/>
        <w:rPr>
          <w:rFonts w:ascii="Arial" w:hAnsi="Arial" w:cs="Arial"/>
          <w:sz w:val="18"/>
          <w:szCs w:val="18"/>
        </w:rPr>
      </w:pPr>
      <w:r w:rsidRPr="00BF304F">
        <w:rPr>
          <w:rFonts w:ascii="Arial" w:hAnsi="Arial" w:cs="Arial" w:hint="eastAsia"/>
          <w:sz w:val="18"/>
          <w:szCs w:val="18"/>
        </w:rPr>
        <w:t>心理学本科及研究生专业被“荷兰艾斯维尔最佳学业课程指导”评为学生最满意的课程。</w:t>
      </w:r>
      <w:r w:rsidRPr="00BF304F">
        <w:rPr>
          <w:rFonts w:ascii="Arial" w:hAnsi="Arial" w:cs="Arial" w:hint="eastAsia"/>
          <w:sz w:val="18"/>
          <w:szCs w:val="18"/>
        </w:rPr>
        <w:t xml:space="preserve"> </w:t>
      </w:r>
    </w:p>
    <w:p w:rsidR="005D7B48" w:rsidRPr="001D4F7B" w:rsidRDefault="005D7B48" w:rsidP="004E421C">
      <w:pPr>
        <w:widowControl/>
        <w:shd w:val="clear" w:color="auto" w:fill="FFFFFF"/>
        <w:jc w:val="left"/>
        <w:rPr>
          <w:rFonts w:ascii="Arial" w:hAnsi="Arial" w:cs="Arial"/>
          <w:sz w:val="18"/>
          <w:szCs w:val="18"/>
        </w:rPr>
      </w:pPr>
      <w:r w:rsidRPr="001D4F7B">
        <w:rPr>
          <w:rStyle w:val="aa"/>
          <w:rFonts w:ascii="Arial" w:hAnsi="Arial" w:cs="Arial"/>
          <w:i/>
          <w:sz w:val="18"/>
          <w:szCs w:val="18"/>
        </w:rPr>
        <w:t>更多信息（英文），敬请登陆</w:t>
      </w:r>
      <w:r w:rsidRPr="001D4F7B">
        <w:rPr>
          <w:rStyle w:val="aa"/>
          <w:rFonts w:ascii="Arial" w:hAnsi="Arial" w:cs="Arial"/>
          <w:i/>
          <w:sz w:val="18"/>
          <w:szCs w:val="18"/>
        </w:rPr>
        <w:t xml:space="preserve">: </w:t>
      </w:r>
      <w:hyperlink r:id="rId18" w:history="1">
        <w:r w:rsidRPr="001D4F7B">
          <w:rPr>
            <w:rStyle w:val="a6"/>
            <w:rFonts w:ascii="Arial" w:hAnsi="Arial" w:cs="Arial"/>
            <w:i/>
            <w:sz w:val="18"/>
            <w:szCs w:val="18"/>
          </w:rPr>
          <w:t>https://www.eur.nl/en/about-eur/rankings/education-rankings</w:t>
        </w:r>
      </w:hyperlink>
      <w:r w:rsidRPr="001D4F7B">
        <w:rPr>
          <w:rFonts w:ascii="Arial" w:hAnsi="Arial" w:cs="Arial"/>
          <w:i/>
          <w:sz w:val="18"/>
          <w:szCs w:val="18"/>
        </w:rPr>
        <w:t xml:space="preserve"> </w:t>
      </w:r>
    </w:p>
    <w:p w:rsidR="005D7B48" w:rsidRPr="001D4F7B" w:rsidRDefault="005D7B48" w:rsidP="006A4C9D">
      <w:pPr>
        <w:spacing w:line="360" w:lineRule="auto"/>
        <w:rPr>
          <w:rFonts w:ascii="Arial" w:hAnsi="Arial" w:cs="Arial"/>
          <w:sz w:val="18"/>
          <w:szCs w:val="18"/>
        </w:rPr>
      </w:pPr>
    </w:p>
    <w:p w:rsidR="005D7B48" w:rsidRDefault="005D7B48" w:rsidP="006A4C9D">
      <w:pPr>
        <w:spacing w:line="360" w:lineRule="auto"/>
        <w:ind w:firstLineChars="200" w:firstLine="360"/>
        <w:rPr>
          <w:rFonts w:ascii="Arial" w:cs="Arial"/>
          <w:sz w:val="18"/>
          <w:szCs w:val="18"/>
        </w:rPr>
      </w:pPr>
      <w:r w:rsidRPr="001D4F7B">
        <w:rPr>
          <w:rFonts w:ascii="Arial" w:hAnsi="Arial" w:cs="Arial"/>
          <w:sz w:val="18"/>
          <w:szCs w:val="18"/>
        </w:rPr>
        <w:t>自</w:t>
      </w:r>
      <w:r w:rsidRPr="001D4F7B">
        <w:rPr>
          <w:rFonts w:ascii="Arial" w:hAnsi="Arial" w:cs="Arial"/>
          <w:sz w:val="18"/>
          <w:szCs w:val="18"/>
        </w:rPr>
        <w:t>2009</w:t>
      </w:r>
      <w:r w:rsidRPr="001D4F7B">
        <w:rPr>
          <w:rFonts w:ascii="Arial" w:hAnsi="Arial" w:cs="Arial"/>
          <w:sz w:val="18"/>
          <w:szCs w:val="18"/>
        </w:rPr>
        <w:t>年</w:t>
      </w:r>
      <w:r w:rsidRPr="001D4F7B">
        <w:rPr>
          <w:rFonts w:ascii="Arial" w:hAnsi="Arial" w:cs="Arial"/>
          <w:sz w:val="18"/>
          <w:szCs w:val="18"/>
        </w:rPr>
        <w:t>10</w:t>
      </w:r>
      <w:r w:rsidRPr="001D4F7B">
        <w:rPr>
          <w:rFonts w:ascii="Arial" w:hAnsi="Arial" w:cs="Arial"/>
          <w:sz w:val="18"/>
          <w:szCs w:val="18"/>
        </w:rPr>
        <w:t>月起，鹿特丹伊拉斯姆斯大学</w:t>
      </w:r>
      <w:r w:rsidRPr="001D4F7B">
        <w:rPr>
          <w:rFonts w:ascii="Arial" w:hAnsi="Arial" w:cs="Arial"/>
          <w:sz w:val="18"/>
          <w:szCs w:val="18"/>
        </w:rPr>
        <w:t>(EUR)</w:t>
      </w:r>
      <w:r w:rsidRPr="001D4F7B">
        <w:rPr>
          <w:rFonts w:ascii="Arial" w:hAnsi="Arial" w:cs="Arial"/>
          <w:sz w:val="18"/>
          <w:szCs w:val="18"/>
        </w:rPr>
        <w:t>与中国留学基金委</w:t>
      </w:r>
      <w:r w:rsidRPr="001D4F7B">
        <w:rPr>
          <w:rStyle w:val="apple-converted-space"/>
          <w:rFonts w:ascii="Arial" w:hAnsi="Arial" w:cs="Arial"/>
          <w:sz w:val="18"/>
          <w:szCs w:val="18"/>
        </w:rPr>
        <w:t> </w:t>
      </w:r>
      <w:r w:rsidRPr="001D4F7B">
        <w:rPr>
          <w:rFonts w:ascii="Arial" w:hAnsi="Arial" w:cs="Arial"/>
          <w:sz w:val="18"/>
          <w:szCs w:val="18"/>
        </w:rPr>
        <w:t>(CSC)</w:t>
      </w:r>
      <w:r w:rsidRPr="001D4F7B">
        <w:rPr>
          <w:rStyle w:val="apple-converted-space"/>
          <w:rFonts w:ascii="Arial" w:hAnsi="Arial" w:cs="Arial"/>
          <w:sz w:val="18"/>
          <w:szCs w:val="18"/>
        </w:rPr>
        <w:t> </w:t>
      </w:r>
      <w:r w:rsidRPr="001D4F7B">
        <w:rPr>
          <w:rFonts w:ascii="Arial" w:hAnsi="Arial" w:cs="Arial"/>
          <w:sz w:val="18"/>
          <w:szCs w:val="18"/>
        </w:rPr>
        <w:t>签订了协议，进行国家公派博士生的项目。目前该项目已进入第十年的招生阶段。今年针对该项目，</w:t>
      </w:r>
      <w:r w:rsidRPr="001D4F7B">
        <w:rPr>
          <w:rFonts w:ascii="Arial" w:hAnsi="Arial" w:cs="Arial"/>
          <w:sz w:val="18"/>
          <w:szCs w:val="18"/>
        </w:rPr>
        <w:t>EUR</w:t>
      </w:r>
      <w:r w:rsidRPr="001D4F7B">
        <w:rPr>
          <w:rFonts w:ascii="Arial" w:hAnsi="Arial" w:cs="Arial"/>
          <w:sz w:val="18"/>
          <w:szCs w:val="18"/>
        </w:rPr>
        <w:t>收集了来自</w:t>
      </w:r>
      <w:r w:rsidRPr="001D4F7B">
        <w:rPr>
          <w:rFonts w:ascii="Arial" w:hAnsi="Arial" w:cs="Arial"/>
          <w:b/>
          <w:bCs/>
          <w:sz w:val="18"/>
          <w:szCs w:val="18"/>
          <w:u w:val="single"/>
        </w:rPr>
        <w:t>7</w:t>
      </w:r>
      <w:r w:rsidRPr="001D4F7B">
        <w:rPr>
          <w:rFonts w:ascii="Arial" w:hAnsi="Arial" w:cs="Arial"/>
          <w:b/>
          <w:bCs/>
          <w:sz w:val="18"/>
          <w:szCs w:val="18"/>
          <w:u w:val="single"/>
        </w:rPr>
        <w:t>个学院的共</w:t>
      </w:r>
      <w:r w:rsidRPr="001D4F7B">
        <w:rPr>
          <w:rFonts w:ascii="Arial" w:hAnsi="Arial" w:cs="Arial"/>
          <w:b/>
          <w:bCs/>
          <w:sz w:val="18"/>
          <w:szCs w:val="18"/>
          <w:u w:val="single"/>
        </w:rPr>
        <w:t>88</w:t>
      </w:r>
      <w:r w:rsidRPr="001D4F7B">
        <w:rPr>
          <w:rFonts w:ascii="Arial" w:hAnsi="Arial" w:cs="Arial"/>
          <w:b/>
          <w:bCs/>
          <w:sz w:val="18"/>
          <w:szCs w:val="18"/>
          <w:u w:val="single"/>
        </w:rPr>
        <w:t>份项目介绍</w:t>
      </w:r>
      <w:r w:rsidRPr="001D4F7B">
        <w:rPr>
          <w:rFonts w:ascii="Arial" w:hAnsi="Arial" w:cs="Arial"/>
          <w:sz w:val="18"/>
          <w:szCs w:val="18"/>
        </w:rPr>
        <w:t>，</w:t>
      </w:r>
      <w:r w:rsidRPr="001D4F7B">
        <w:rPr>
          <w:rFonts w:ascii="Arial" w:cs="Arial"/>
          <w:sz w:val="18"/>
          <w:szCs w:val="18"/>
        </w:rPr>
        <w:t>希望提供更多机会给中国学生到</w:t>
      </w:r>
      <w:r w:rsidRPr="001D4F7B">
        <w:rPr>
          <w:rFonts w:ascii="Arial" w:hAnsi="Arial" w:cs="Arial"/>
          <w:sz w:val="18"/>
          <w:szCs w:val="18"/>
        </w:rPr>
        <w:t>EUR</w:t>
      </w:r>
      <w:r w:rsidRPr="001D4F7B">
        <w:rPr>
          <w:rFonts w:ascii="Arial" w:cs="Arial"/>
          <w:sz w:val="18"/>
          <w:szCs w:val="18"/>
        </w:rPr>
        <w:t>攻读博士学位。</w:t>
      </w:r>
      <w:r>
        <w:rPr>
          <w:rFonts w:ascii="Arial" w:cs="Arial" w:hint="eastAsia"/>
          <w:sz w:val="18"/>
          <w:szCs w:val="18"/>
        </w:rPr>
        <w:t>下载</w:t>
      </w:r>
      <w:r>
        <w:rPr>
          <w:rFonts w:ascii="Arial" w:cs="Arial" w:hint="eastAsia"/>
          <w:sz w:val="18"/>
          <w:szCs w:val="18"/>
        </w:rPr>
        <w:t>2021</w:t>
      </w:r>
      <w:r>
        <w:rPr>
          <w:rFonts w:ascii="Arial" w:cs="Arial" w:hint="eastAsia"/>
          <w:sz w:val="18"/>
          <w:szCs w:val="18"/>
        </w:rPr>
        <w:t>年最新博士项目介绍：</w:t>
      </w:r>
      <w:hyperlink r:id="rId19" w:history="1">
        <w:r w:rsidRPr="00B97FC4">
          <w:rPr>
            <w:rStyle w:val="a6"/>
            <w:rFonts w:ascii="Arial" w:cs="Arial"/>
            <w:sz w:val="18"/>
            <w:szCs w:val="18"/>
          </w:rPr>
          <w:t>https://www.eur.nl/</w:t>
        </w:r>
        <w:r w:rsidRPr="00B97FC4">
          <w:rPr>
            <w:rStyle w:val="a6"/>
            <w:rFonts w:ascii="Arial" w:cs="Arial" w:hint="eastAsia"/>
            <w:sz w:val="18"/>
            <w:szCs w:val="18"/>
          </w:rPr>
          <w:t>eucc</w:t>
        </w:r>
      </w:hyperlink>
      <w:r>
        <w:rPr>
          <w:rFonts w:ascii="Arial" w:cs="Arial" w:hint="eastAsia"/>
          <w:sz w:val="18"/>
          <w:szCs w:val="18"/>
        </w:rPr>
        <w:t xml:space="preserve"> </w:t>
      </w:r>
    </w:p>
    <w:p w:rsidR="005D7B48" w:rsidRPr="001D4F7B" w:rsidRDefault="005D7B48" w:rsidP="005D7B48">
      <w:pPr>
        <w:ind w:firstLineChars="200" w:firstLine="360"/>
        <w:rPr>
          <w:rFonts w:ascii="Arial" w:hAnsi="Arial" w:cs="Arial"/>
          <w:sz w:val="18"/>
          <w:szCs w:val="18"/>
        </w:rPr>
      </w:pPr>
    </w:p>
    <w:p w:rsidR="00F54300" w:rsidRPr="005D7B48" w:rsidRDefault="00F54300" w:rsidP="00EE3739">
      <w:pPr>
        <w:widowControl/>
        <w:ind w:left="1680" w:firstLine="420"/>
        <w:rPr>
          <w:rFonts w:ascii="Arial" w:hAnsi="Arial" w:cs="Arial"/>
          <w:b/>
          <w:kern w:val="0"/>
          <w:sz w:val="20"/>
          <w:szCs w:val="20"/>
        </w:rPr>
      </w:pPr>
    </w:p>
    <w:p w:rsidR="00A2539E" w:rsidRDefault="00A81B38" w:rsidP="00EE3739">
      <w:pPr>
        <w:widowControl/>
        <w:ind w:left="1680" w:firstLine="420"/>
        <w:rPr>
          <w:rFonts w:ascii="Arial" w:hAnsi="Arial" w:cs="Arial"/>
          <w:b/>
          <w:sz w:val="20"/>
          <w:szCs w:val="20"/>
          <w:lang w:val="nl-NL"/>
        </w:rPr>
      </w:pPr>
      <w:r w:rsidRPr="00A81B38">
        <w:rPr>
          <w:rFonts w:ascii="Arial" w:hAnsi="Arial" w:cs="Arial"/>
          <w:b/>
          <w:kern w:val="0"/>
          <w:sz w:val="20"/>
          <w:szCs w:val="20"/>
        </w:rPr>
        <w:t>鹿特丹伊拉斯姆斯大学中国事务部</w:t>
      </w:r>
      <w:r w:rsidR="00252F84">
        <w:rPr>
          <w:rFonts w:ascii="Arial" w:hAnsi="Arial" w:cs="Arial" w:hint="eastAsia"/>
          <w:b/>
          <w:kern w:val="0"/>
          <w:sz w:val="20"/>
          <w:szCs w:val="20"/>
        </w:rPr>
        <w:t xml:space="preserve">   </w:t>
      </w:r>
      <w:r w:rsidRPr="00A81B38">
        <w:rPr>
          <w:rFonts w:ascii="Arial" w:hAnsi="Arial" w:cs="Arial"/>
          <w:b/>
          <w:sz w:val="20"/>
          <w:szCs w:val="20"/>
        </w:rPr>
        <w:t>邮件</w:t>
      </w:r>
      <w:r w:rsidRPr="00A81B38">
        <w:rPr>
          <w:rFonts w:ascii="Arial" w:hAnsi="Arial" w:cs="Arial"/>
          <w:b/>
          <w:sz w:val="20"/>
          <w:szCs w:val="20"/>
          <w:lang w:val="nl-NL"/>
        </w:rPr>
        <w:t>：</w:t>
      </w:r>
      <w:hyperlink r:id="rId20" w:history="1">
        <w:r w:rsidR="00280DC8" w:rsidRPr="00E77B36">
          <w:rPr>
            <w:rStyle w:val="a6"/>
            <w:rFonts w:ascii="Arial" w:hAnsi="Arial" w:cs="Arial" w:hint="eastAsia"/>
            <w:b/>
            <w:sz w:val="20"/>
            <w:szCs w:val="20"/>
            <w:lang w:val="nl-NL"/>
          </w:rPr>
          <w:t>E</w:t>
        </w:r>
        <w:r w:rsidR="00280DC8" w:rsidRPr="00E77B36">
          <w:rPr>
            <w:rStyle w:val="a6"/>
            <w:rFonts w:ascii="Arial" w:hAnsi="Arial" w:cs="Arial"/>
            <w:b/>
            <w:sz w:val="20"/>
            <w:szCs w:val="20"/>
            <w:lang w:val="nl-NL"/>
          </w:rPr>
          <w:t>ucc</w:t>
        </w:r>
        <w:r w:rsidR="00280DC8" w:rsidRPr="00E77B36">
          <w:rPr>
            <w:rStyle w:val="a6"/>
            <w:rFonts w:ascii="Arial" w:hAnsi="Arial" w:cs="Arial" w:hint="eastAsia"/>
            <w:b/>
            <w:sz w:val="20"/>
            <w:szCs w:val="20"/>
            <w:lang w:val="nl-NL"/>
          </w:rPr>
          <w:t>C</w:t>
        </w:r>
        <w:r w:rsidR="00280DC8" w:rsidRPr="00E77B36">
          <w:rPr>
            <w:rStyle w:val="a6"/>
            <w:rFonts w:ascii="Arial" w:hAnsi="Arial" w:cs="Arial"/>
            <w:b/>
            <w:sz w:val="20"/>
            <w:szCs w:val="20"/>
            <w:lang w:val="nl-NL"/>
          </w:rPr>
          <w:t>hina</w:t>
        </w:r>
        <w:r w:rsidR="00280DC8" w:rsidRPr="00E77B36">
          <w:rPr>
            <w:rStyle w:val="a6"/>
            <w:rFonts w:ascii="Arial" w:hAnsi="Arial" w:cs="Arial" w:hint="eastAsia"/>
            <w:b/>
            <w:sz w:val="20"/>
            <w:szCs w:val="20"/>
            <w:lang w:val="nl-NL"/>
          </w:rPr>
          <w:t>O</w:t>
        </w:r>
        <w:r w:rsidR="00280DC8" w:rsidRPr="00E77B36">
          <w:rPr>
            <w:rStyle w:val="a6"/>
            <w:rFonts w:ascii="Arial" w:hAnsi="Arial" w:cs="Arial"/>
            <w:b/>
            <w:sz w:val="20"/>
            <w:szCs w:val="20"/>
            <w:lang w:val="nl-NL"/>
          </w:rPr>
          <w:t>ffice@</w:t>
        </w:r>
        <w:r w:rsidR="00280DC8" w:rsidRPr="00E77B36">
          <w:rPr>
            <w:rStyle w:val="a6"/>
            <w:rFonts w:ascii="Arial" w:hAnsi="Arial" w:cs="Arial" w:hint="eastAsia"/>
            <w:b/>
            <w:sz w:val="20"/>
            <w:szCs w:val="20"/>
            <w:lang w:val="nl-NL"/>
          </w:rPr>
          <w:t>eur.nl</w:t>
        </w:r>
      </w:hyperlink>
      <w:r w:rsidR="004A6227">
        <w:rPr>
          <w:rFonts w:ascii="Arial" w:hAnsi="Arial" w:cs="Arial" w:hint="eastAsia"/>
          <w:b/>
          <w:sz w:val="20"/>
          <w:szCs w:val="20"/>
          <w:lang w:val="nl-NL"/>
        </w:rPr>
        <w:t xml:space="preserve"> </w:t>
      </w:r>
      <w:r w:rsidRPr="00A81B38">
        <w:rPr>
          <w:rFonts w:ascii="Arial" w:hAnsi="Arial" w:cs="Arial"/>
          <w:b/>
          <w:sz w:val="20"/>
          <w:szCs w:val="20"/>
          <w:lang w:val="nl-NL"/>
        </w:rPr>
        <w:t xml:space="preserve">  </w:t>
      </w:r>
    </w:p>
    <w:p w:rsidR="00A81B38" w:rsidRPr="00A81B38" w:rsidRDefault="00A81B38" w:rsidP="00EE3739">
      <w:pPr>
        <w:widowControl/>
        <w:ind w:leftChars="1000" w:left="2100" w:firstLineChars="356" w:firstLine="715"/>
        <w:rPr>
          <w:rFonts w:ascii="Arial" w:hAnsi="Arial" w:cs="Arial"/>
          <w:b/>
          <w:sz w:val="20"/>
          <w:szCs w:val="20"/>
          <w:lang w:val="nl-NL"/>
        </w:rPr>
      </w:pPr>
      <w:r w:rsidRPr="00A81B38">
        <w:rPr>
          <w:rFonts w:ascii="Arial" w:hAnsi="Arial" w:cs="Arial"/>
          <w:b/>
          <w:sz w:val="20"/>
          <w:szCs w:val="20"/>
        </w:rPr>
        <w:t>微信号</w:t>
      </w:r>
      <w:r w:rsidRPr="00A81B38">
        <w:rPr>
          <w:rFonts w:ascii="Arial" w:hAnsi="Arial" w:cs="Arial"/>
          <w:b/>
          <w:sz w:val="20"/>
          <w:szCs w:val="20"/>
          <w:lang w:val="nl-NL"/>
        </w:rPr>
        <w:t>：</w:t>
      </w:r>
      <w:r w:rsidRPr="00A81B38">
        <w:rPr>
          <w:rFonts w:ascii="Arial" w:hAnsi="Arial" w:cs="Arial"/>
          <w:b/>
          <w:sz w:val="20"/>
          <w:szCs w:val="20"/>
          <w:lang w:val="nl-NL"/>
        </w:rPr>
        <w:t xml:space="preserve"> RotterdamEUR</w:t>
      </w:r>
      <w:r w:rsidR="00EE3739">
        <w:rPr>
          <w:rFonts w:ascii="Arial" w:hAnsi="Arial" w:cs="Arial" w:hint="eastAsia"/>
          <w:b/>
          <w:sz w:val="20"/>
          <w:szCs w:val="20"/>
          <w:lang w:val="nl-NL"/>
        </w:rPr>
        <w:t xml:space="preserve">   </w:t>
      </w:r>
      <w:r w:rsidR="00A2539E">
        <w:rPr>
          <w:rFonts w:ascii="Arial" w:hAnsi="Arial" w:cs="Arial" w:hint="eastAsia"/>
          <w:b/>
          <w:sz w:val="20"/>
          <w:szCs w:val="20"/>
        </w:rPr>
        <w:t>微博</w:t>
      </w:r>
      <w:r w:rsidR="00A2539E" w:rsidRPr="00A81B38">
        <w:rPr>
          <w:rFonts w:ascii="Arial" w:hAnsi="Arial" w:cs="Arial"/>
          <w:b/>
          <w:sz w:val="20"/>
          <w:szCs w:val="20"/>
          <w:lang w:val="nl-NL"/>
        </w:rPr>
        <w:t>：</w:t>
      </w:r>
      <w:r w:rsidR="00A2539E" w:rsidRPr="00A81B38">
        <w:rPr>
          <w:rFonts w:ascii="Arial" w:hAnsi="Arial" w:cs="Arial"/>
          <w:b/>
          <w:sz w:val="20"/>
          <w:szCs w:val="20"/>
          <w:lang w:val="nl-NL"/>
        </w:rPr>
        <w:t xml:space="preserve"> </w:t>
      </w:r>
      <w:hyperlink r:id="rId21" w:history="1">
        <w:r w:rsidR="00A2539E" w:rsidRPr="00A81B38">
          <w:rPr>
            <w:rStyle w:val="a6"/>
            <w:rFonts w:ascii="Arial" w:hAnsi="Arial" w:cs="Arial"/>
            <w:b/>
            <w:sz w:val="20"/>
            <w:szCs w:val="20"/>
            <w:lang w:val="nl-NL"/>
          </w:rPr>
          <w:t>http://weibo.com/RotterdamEUR</w:t>
        </w:r>
      </w:hyperlink>
    </w:p>
    <w:p w:rsidR="00B30F57" w:rsidRDefault="00A81B38" w:rsidP="006A4C9D">
      <w:pPr>
        <w:pStyle w:val="a4"/>
        <w:spacing w:before="0" w:beforeAutospacing="0" w:after="0" w:afterAutospacing="0"/>
        <w:jc w:val="center"/>
        <w:rPr>
          <w:rFonts w:ascii="Arial" w:eastAsiaTheme="minorEastAsia" w:hAnsi="Arial" w:cs="Arial"/>
          <w:sz w:val="20"/>
          <w:szCs w:val="20"/>
          <w:lang w:val="nl-NL"/>
        </w:rPr>
      </w:pPr>
      <w:r>
        <w:rPr>
          <w:rFonts w:ascii="Arial" w:hAnsi="Arial" w:cs="Arial"/>
          <w:noProof/>
          <w:lang w:eastAsia="zh-CN"/>
        </w:rPr>
        <w:drawing>
          <wp:inline distT="0" distB="0" distL="0" distR="0">
            <wp:extent cx="1581150" cy="1588055"/>
            <wp:effectExtent l="19050" t="0" r="0" b="0"/>
            <wp:docPr id="19" name="图片 16" descr="QR code EUR Wec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 EUR Wechat.jpg"/>
                    <pic:cNvPicPr/>
                  </pic:nvPicPr>
                  <pic:blipFill>
                    <a:blip r:embed="rId22"/>
                    <a:srcRect l="5469" t="5469" r="5078" b="4687"/>
                    <a:stretch>
                      <a:fillRect/>
                    </a:stretch>
                  </pic:blipFill>
                  <pic:spPr>
                    <a:xfrm>
                      <a:off x="0" y="0"/>
                      <a:ext cx="1581150" cy="1588055"/>
                    </a:xfrm>
                    <a:prstGeom prst="rect">
                      <a:avLst/>
                    </a:prstGeom>
                  </pic:spPr>
                </pic:pic>
              </a:graphicData>
            </a:graphic>
          </wp:inline>
        </w:drawing>
      </w:r>
      <w:r w:rsidR="00A2539E">
        <w:rPr>
          <w:rFonts w:ascii="Arial" w:eastAsiaTheme="minorEastAsia" w:hAnsi="Arial" w:cs="Arial" w:hint="eastAsia"/>
          <w:b/>
          <w:lang w:eastAsia="zh-CN"/>
        </w:rPr>
        <w:t xml:space="preserve">  </w:t>
      </w:r>
      <w:r w:rsidR="00A2539E">
        <w:rPr>
          <w:rFonts w:ascii="Arial" w:eastAsiaTheme="minorEastAsia" w:hAnsi="Arial" w:cs="Arial"/>
          <w:b/>
          <w:noProof/>
          <w:lang w:eastAsia="zh-CN"/>
        </w:rPr>
        <w:drawing>
          <wp:inline distT="0" distB="0" distL="0" distR="0">
            <wp:extent cx="1625600" cy="1625600"/>
            <wp:effectExtent l="19050" t="0" r="0" b="0"/>
            <wp:docPr id="1" name="图片 0" descr="EUR Wei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 Weibo.png"/>
                    <pic:cNvPicPr/>
                  </pic:nvPicPr>
                  <pic:blipFill>
                    <a:blip r:embed="rId23"/>
                    <a:stretch>
                      <a:fillRect/>
                    </a:stretch>
                  </pic:blipFill>
                  <pic:spPr>
                    <a:xfrm>
                      <a:off x="0" y="0"/>
                      <a:ext cx="1625600" cy="1625600"/>
                    </a:xfrm>
                    <a:prstGeom prst="rect">
                      <a:avLst/>
                    </a:prstGeom>
                  </pic:spPr>
                </pic:pic>
              </a:graphicData>
            </a:graphic>
          </wp:inline>
        </w:drawing>
      </w:r>
      <w:r w:rsidR="00B30F57">
        <w:rPr>
          <w:rFonts w:ascii="Arial" w:eastAsiaTheme="minorEastAsia" w:hAnsi="Arial" w:cs="Arial"/>
          <w:sz w:val="20"/>
          <w:szCs w:val="20"/>
          <w:lang w:val="nl-NL" w:eastAsia="zh-CN"/>
        </w:rPr>
        <w:br w:type="page"/>
      </w:r>
    </w:p>
    <w:p w:rsidR="00B30F57" w:rsidRDefault="00B30F57" w:rsidP="009C2135">
      <w:pPr>
        <w:pStyle w:val="a4"/>
        <w:spacing w:before="0" w:beforeAutospacing="0" w:after="0" w:afterAutospacing="0" w:line="360" w:lineRule="auto"/>
        <w:jc w:val="center"/>
        <w:rPr>
          <w:rFonts w:ascii="Arial" w:eastAsiaTheme="minorEastAsia" w:hAnsi="Arial" w:cs="Arial"/>
          <w:sz w:val="20"/>
          <w:szCs w:val="20"/>
          <w:lang w:val="nl-NL" w:eastAsia="zh-CN"/>
        </w:rPr>
      </w:pPr>
      <w:r>
        <w:rPr>
          <w:rFonts w:ascii="Arial" w:hAnsi="Arial" w:cs="Arial"/>
          <w:noProof/>
          <w:color w:val="000000"/>
          <w:sz w:val="20"/>
          <w:szCs w:val="20"/>
          <w:lang w:eastAsia="zh-CN"/>
        </w:rPr>
        <w:lastRenderedPageBreak/>
        <w:drawing>
          <wp:anchor distT="0" distB="0" distL="114300" distR="114300" simplePos="0" relativeHeight="251668992" behindDoc="0" locked="0" layoutInCell="1" allowOverlap="1">
            <wp:simplePos x="0" y="0"/>
            <wp:positionH relativeFrom="column">
              <wp:posOffset>0</wp:posOffset>
            </wp:positionH>
            <wp:positionV relativeFrom="paragraph">
              <wp:posOffset>-91440</wp:posOffset>
            </wp:positionV>
            <wp:extent cx="1820008" cy="428625"/>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0008" cy="428625"/>
                    </a:xfrm>
                    <a:prstGeom prst="rect">
                      <a:avLst/>
                    </a:prstGeom>
                  </pic:spPr>
                </pic:pic>
              </a:graphicData>
            </a:graphic>
          </wp:anchor>
        </w:drawing>
      </w:r>
    </w:p>
    <w:p w:rsidR="00B30F57" w:rsidRDefault="00B30F57" w:rsidP="009C2135">
      <w:pPr>
        <w:pStyle w:val="a4"/>
        <w:spacing w:before="0" w:beforeAutospacing="0" w:after="0" w:afterAutospacing="0" w:line="360" w:lineRule="auto"/>
        <w:jc w:val="center"/>
        <w:rPr>
          <w:rFonts w:ascii="Arial" w:eastAsiaTheme="minorEastAsia" w:hAnsi="Arial" w:cs="Arial"/>
          <w:sz w:val="20"/>
          <w:szCs w:val="20"/>
          <w:lang w:val="nl-NL" w:eastAsia="zh-CN"/>
        </w:rPr>
      </w:pPr>
    </w:p>
    <w:p w:rsidR="00B30F57" w:rsidRDefault="00B30F57" w:rsidP="00B30F57">
      <w:pPr>
        <w:pStyle w:val="a4"/>
        <w:spacing w:before="0" w:beforeAutospacing="0" w:after="0" w:afterAutospacing="0"/>
        <w:jc w:val="center"/>
        <w:rPr>
          <w:rFonts w:ascii="Arial" w:eastAsia="宋体" w:hAnsi="Arial" w:cs="Arial"/>
          <w:kern w:val="2"/>
          <w:sz w:val="18"/>
          <w:szCs w:val="18"/>
          <w:lang w:val="nl-NL" w:eastAsia="zh-CN"/>
        </w:rPr>
      </w:pPr>
      <w:r>
        <w:rPr>
          <w:rFonts w:ascii="Arial" w:eastAsia="宋体" w:hAnsi="Arial" w:cs="Arial"/>
          <w:noProof/>
          <w:kern w:val="2"/>
          <w:sz w:val="18"/>
          <w:szCs w:val="18"/>
          <w:lang w:eastAsia="zh-CN"/>
        </w:rPr>
        <w:drawing>
          <wp:inline distT="0" distB="0" distL="0" distR="0">
            <wp:extent cx="4305300" cy="2870063"/>
            <wp:effectExtent l="0" t="0" r="0" b="0"/>
            <wp:docPr id="8" name="Picture 8" descr="A group of people standing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standing in front of a crow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10484" cy="2873519"/>
                    </a:xfrm>
                    <a:prstGeom prst="rect">
                      <a:avLst/>
                    </a:prstGeom>
                  </pic:spPr>
                </pic:pic>
              </a:graphicData>
            </a:graphic>
          </wp:inline>
        </w:drawing>
      </w:r>
    </w:p>
    <w:p w:rsidR="00B30F57" w:rsidRPr="00B30F57" w:rsidRDefault="00B30F57" w:rsidP="00B30F57">
      <w:pPr>
        <w:pStyle w:val="a4"/>
        <w:spacing w:before="0" w:beforeAutospacing="0" w:after="0" w:afterAutospacing="0" w:line="360" w:lineRule="auto"/>
        <w:rPr>
          <w:rFonts w:ascii="Arial" w:eastAsia="宋体" w:hAnsi="Arial" w:cs="Arial"/>
          <w:kern w:val="2"/>
          <w:sz w:val="18"/>
          <w:szCs w:val="18"/>
          <w:lang w:val="nl-NL" w:eastAsia="zh-CN"/>
        </w:rPr>
      </w:pPr>
      <w:r w:rsidRPr="00B30F57">
        <w:rPr>
          <w:rFonts w:ascii="Arial" w:eastAsia="宋体" w:hAnsi="Arial" w:cs="Arial" w:hint="eastAsia"/>
          <w:kern w:val="2"/>
          <w:sz w:val="18"/>
          <w:szCs w:val="18"/>
          <w:lang w:val="nl-NL" w:eastAsia="zh-CN"/>
        </w:rPr>
        <w:t xml:space="preserve"> </w:t>
      </w:r>
      <w:r>
        <w:rPr>
          <w:rFonts w:ascii="Arial" w:eastAsia="宋体" w:hAnsi="Arial" w:cs="Arial"/>
          <w:kern w:val="2"/>
          <w:sz w:val="18"/>
          <w:szCs w:val="18"/>
          <w:lang w:val="nl-NL" w:eastAsia="zh-CN"/>
        </w:rPr>
        <w:t xml:space="preserve">   </w:t>
      </w:r>
      <w:r w:rsidRPr="00B30F57">
        <w:rPr>
          <w:rFonts w:ascii="Arial" w:eastAsia="宋体" w:hAnsi="Arial" w:cs="Arial" w:hint="eastAsia"/>
          <w:kern w:val="2"/>
          <w:sz w:val="18"/>
          <w:szCs w:val="18"/>
          <w:lang w:eastAsia="zh-CN"/>
        </w:rPr>
        <w:t>伊拉斯姆斯大学鹿特丹管理学院</w:t>
      </w:r>
      <w:r w:rsidRPr="00B30F57">
        <w:rPr>
          <w:rFonts w:ascii="Arial" w:eastAsia="宋体" w:hAnsi="Arial" w:cs="Arial" w:hint="eastAsia"/>
          <w:kern w:val="2"/>
          <w:sz w:val="18"/>
          <w:szCs w:val="18"/>
          <w:lang w:val="nl-NL" w:eastAsia="zh-CN"/>
        </w:rPr>
        <w:t>（</w:t>
      </w:r>
      <w:r w:rsidRPr="00B30F57">
        <w:rPr>
          <w:rFonts w:ascii="Arial" w:eastAsia="宋体" w:hAnsi="Arial" w:cs="Arial" w:hint="eastAsia"/>
          <w:kern w:val="2"/>
          <w:sz w:val="18"/>
          <w:szCs w:val="18"/>
          <w:lang w:val="nl-NL" w:eastAsia="zh-CN"/>
        </w:rPr>
        <w:t>Rotterdam School of Management, Erasmus University</w:t>
      </w:r>
      <w:r w:rsidRPr="00B30F57">
        <w:rPr>
          <w:rFonts w:ascii="Arial" w:eastAsia="宋体" w:hAnsi="Arial" w:cs="Arial" w:hint="eastAsia"/>
          <w:kern w:val="2"/>
          <w:sz w:val="18"/>
          <w:szCs w:val="18"/>
          <w:lang w:val="nl-NL" w:eastAsia="zh-CN"/>
        </w:rPr>
        <w:t>，</w:t>
      </w:r>
      <w:r w:rsidRPr="00B30F57">
        <w:rPr>
          <w:rFonts w:ascii="Arial" w:eastAsia="宋体" w:hAnsi="Arial" w:cs="Arial" w:hint="eastAsia"/>
          <w:kern w:val="2"/>
          <w:sz w:val="18"/>
          <w:szCs w:val="18"/>
          <w:lang w:eastAsia="zh-CN"/>
        </w:rPr>
        <w:t>简称</w:t>
      </w:r>
      <w:r w:rsidRPr="00B30F57">
        <w:rPr>
          <w:rFonts w:ascii="Arial" w:eastAsia="宋体" w:hAnsi="Arial" w:cs="Arial" w:hint="eastAsia"/>
          <w:kern w:val="2"/>
          <w:sz w:val="18"/>
          <w:szCs w:val="18"/>
          <w:lang w:val="nl-NL" w:eastAsia="zh-CN"/>
        </w:rPr>
        <w:t>RSM</w:t>
      </w:r>
      <w:r w:rsidRPr="00B30F57">
        <w:rPr>
          <w:rFonts w:ascii="Arial" w:eastAsia="宋体" w:hAnsi="Arial" w:cs="Arial" w:hint="eastAsia"/>
          <w:kern w:val="2"/>
          <w:sz w:val="18"/>
          <w:szCs w:val="18"/>
          <w:lang w:val="nl-NL" w:eastAsia="zh-CN"/>
        </w:rPr>
        <w:t>）</w:t>
      </w:r>
      <w:r w:rsidRPr="00B30F57">
        <w:rPr>
          <w:rFonts w:ascii="Arial" w:eastAsia="宋体" w:hAnsi="Arial" w:cs="Arial" w:hint="eastAsia"/>
          <w:kern w:val="2"/>
          <w:sz w:val="18"/>
          <w:szCs w:val="18"/>
          <w:lang w:eastAsia="zh-CN"/>
        </w:rPr>
        <w:t>隶属于</w:t>
      </w:r>
      <w:r w:rsidRPr="00B30F57">
        <w:rPr>
          <w:rFonts w:ascii="Arial" w:eastAsia="宋体" w:hAnsi="Arial" w:cs="Arial" w:hint="eastAsia"/>
          <w:kern w:val="2"/>
          <w:sz w:val="18"/>
          <w:szCs w:val="18"/>
          <w:lang w:val="nl-NL" w:eastAsia="zh-CN"/>
        </w:rPr>
        <w:t>1913</w:t>
      </w:r>
      <w:r w:rsidRPr="00B30F57">
        <w:rPr>
          <w:rFonts w:ascii="Arial" w:eastAsia="宋体" w:hAnsi="Arial" w:cs="Arial" w:hint="eastAsia"/>
          <w:kern w:val="2"/>
          <w:sz w:val="18"/>
          <w:szCs w:val="18"/>
          <w:lang w:eastAsia="zh-CN"/>
        </w:rPr>
        <w:t>年成立的伊拉斯姆斯大学</w:t>
      </w:r>
      <w:r w:rsidRPr="00B30F57">
        <w:rPr>
          <w:rFonts w:ascii="Arial" w:eastAsia="宋体" w:hAnsi="Arial" w:cs="Arial" w:hint="eastAsia"/>
          <w:kern w:val="2"/>
          <w:sz w:val="18"/>
          <w:szCs w:val="18"/>
          <w:lang w:val="nl-NL" w:eastAsia="zh-CN"/>
        </w:rPr>
        <w:t>（</w:t>
      </w:r>
      <w:r w:rsidRPr="00B30F57">
        <w:rPr>
          <w:rFonts w:ascii="Arial" w:eastAsia="宋体" w:hAnsi="Arial" w:cs="Arial" w:hint="eastAsia"/>
          <w:kern w:val="2"/>
          <w:sz w:val="18"/>
          <w:szCs w:val="18"/>
          <w:lang w:val="nl-NL" w:eastAsia="zh-CN"/>
        </w:rPr>
        <w:t>Erasmus University Rotterdam</w:t>
      </w:r>
      <w:r w:rsidRPr="00B30F57">
        <w:rPr>
          <w:rFonts w:ascii="Arial" w:eastAsia="宋体" w:hAnsi="Arial" w:cs="Arial" w:hint="eastAsia"/>
          <w:kern w:val="2"/>
          <w:sz w:val="18"/>
          <w:szCs w:val="18"/>
          <w:lang w:val="nl-NL" w:eastAsia="zh-CN"/>
        </w:rPr>
        <w:t>，</w:t>
      </w:r>
      <w:r w:rsidRPr="00B30F57">
        <w:rPr>
          <w:rFonts w:ascii="Arial" w:eastAsia="宋体" w:hAnsi="Arial" w:cs="Arial" w:hint="eastAsia"/>
          <w:kern w:val="2"/>
          <w:sz w:val="18"/>
          <w:szCs w:val="18"/>
          <w:lang w:eastAsia="zh-CN"/>
        </w:rPr>
        <w:t>简称</w:t>
      </w:r>
      <w:r w:rsidRPr="00B30F57">
        <w:rPr>
          <w:rFonts w:ascii="Arial" w:eastAsia="宋体" w:hAnsi="Arial" w:cs="Arial" w:hint="eastAsia"/>
          <w:kern w:val="2"/>
          <w:sz w:val="18"/>
          <w:szCs w:val="18"/>
          <w:lang w:val="nl-NL" w:eastAsia="zh-CN"/>
        </w:rPr>
        <w:t>EUR</w:t>
      </w:r>
      <w:r w:rsidRPr="00B30F57">
        <w:rPr>
          <w:rFonts w:ascii="Arial" w:eastAsia="宋体" w:hAnsi="Arial" w:cs="Arial" w:hint="eastAsia"/>
          <w:kern w:val="2"/>
          <w:sz w:val="18"/>
          <w:szCs w:val="18"/>
          <w:lang w:val="nl-NL" w:eastAsia="zh-CN"/>
        </w:rPr>
        <w:t>）</w:t>
      </w:r>
      <w:r w:rsidRPr="00B30F57">
        <w:rPr>
          <w:rFonts w:ascii="Arial" w:eastAsia="宋体" w:hAnsi="Arial" w:cs="Arial" w:hint="eastAsia"/>
          <w:kern w:val="2"/>
          <w:sz w:val="18"/>
          <w:szCs w:val="18"/>
          <w:lang w:eastAsia="zh-CN"/>
        </w:rPr>
        <w:t>。</w:t>
      </w:r>
    </w:p>
    <w:p w:rsidR="00B30F57" w:rsidRPr="00B30F57" w:rsidRDefault="00B30F57" w:rsidP="00B30F57">
      <w:pPr>
        <w:pStyle w:val="a4"/>
        <w:spacing w:before="0" w:beforeAutospacing="0" w:after="0" w:afterAutospacing="0" w:line="360" w:lineRule="auto"/>
        <w:rPr>
          <w:rFonts w:ascii="Arial" w:eastAsia="宋体" w:hAnsi="Arial" w:cs="Arial"/>
          <w:kern w:val="2"/>
          <w:sz w:val="18"/>
          <w:szCs w:val="18"/>
          <w:lang w:eastAsia="zh-CN"/>
        </w:rPr>
      </w:pPr>
      <w:r>
        <w:rPr>
          <w:rFonts w:ascii="Arial" w:eastAsia="宋体" w:hAnsi="Arial" w:cs="Arial"/>
          <w:kern w:val="2"/>
          <w:sz w:val="18"/>
          <w:szCs w:val="18"/>
          <w:lang w:val="nl-NL" w:eastAsia="zh-CN"/>
        </w:rPr>
        <w:t xml:space="preserve">    </w:t>
      </w:r>
      <w:r w:rsidRPr="00B30F57">
        <w:rPr>
          <w:rFonts w:ascii="Arial" w:eastAsia="宋体" w:hAnsi="Arial" w:cs="Arial" w:hint="eastAsia"/>
          <w:kern w:val="2"/>
          <w:sz w:val="18"/>
          <w:szCs w:val="18"/>
          <w:lang w:eastAsia="zh-CN"/>
        </w:rPr>
        <w:t>鹿特丹管理学院</w:t>
      </w:r>
      <w:r w:rsidRPr="004E421C">
        <w:rPr>
          <w:rFonts w:ascii="Arial" w:eastAsia="宋体" w:hAnsi="Arial" w:cs="Arial" w:hint="eastAsia"/>
          <w:kern w:val="2"/>
          <w:sz w:val="18"/>
          <w:szCs w:val="18"/>
          <w:lang w:val="nl-NL" w:eastAsia="zh-CN"/>
        </w:rPr>
        <w:t>（</w:t>
      </w:r>
      <w:r w:rsidRPr="004E421C">
        <w:rPr>
          <w:rFonts w:ascii="Arial" w:eastAsia="宋体" w:hAnsi="Arial" w:cs="Arial" w:hint="eastAsia"/>
          <w:kern w:val="2"/>
          <w:sz w:val="18"/>
          <w:szCs w:val="18"/>
          <w:lang w:val="nl-NL" w:eastAsia="zh-CN"/>
        </w:rPr>
        <w:t>RSM</w:t>
      </w:r>
      <w:r w:rsidRPr="004E421C">
        <w:rPr>
          <w:rFonts w:ascii="Arial" w:eastAsia="宋体" w:hAnsi="Arial" w:cs="Arial" w:hint="eastAsia"/>
          <w:kern w:val="2"/>
          <w:sz w:val="18"/>
          <w:szCs w:val="18"/>
          <w:lang w:val="nl-NL" w:eastAsia="zh-CN"/>
        </w:rPr>
        <w:t>）</w:t>
      </w:r>
      <w:r w:rsidRPr="00B30F57">
        <w:rPr>
          <w:rFonts w:ascii="Arial" w:eastAsia="宋体" w:hAnsi="Arial" w:cs="Arial" w:hint="eastAsia"/>
          <w:kern w:val="2"/>
          <w:sz w:val="18"/>
          <w:szCs w:val="18"/>
          <w:lang w:eastAsia="zh-CN"/>
        </w:rPr>
        <w:t>作为荷兰商学院的最高学府</w:t>
      </w:r>
      <w:r w:rsidRPr="004E421C">
        <w:rPr>
          <w:rFonts w:ascii="Arial" w:eastAsia="宋体" w:hAnsi="Arial" w:cs="Arial" w:hint="eastAsia"/>
          <w:kern w:val="2"/>
          <w:sz w:val="18"/>
          <w:szCs w:val="18"/>
          <w:lang w:val="nl-NL" w:eastAsia="zh-CN"/>
        </w:rPr>
        <w:t>，</w:t>
      </w:r>
      <w:r w:rsidRPr="00B30F57">
        <w:rPr>
          <w:rFonts w:ascii="Arial" w:eastAsia="宋体" w:hAnsi="Arial" w:cs="Arial" w:hint="eastAsia"/>
          <w:kern w:val="2"/>
          <w:sz w:val="18"/>
          <w:szCs w:val="18"/>
          <w:lang w:eastAsia="zh-CN"/>
        </w:rPr>
        <w:t>连续数年被《金融时报》</w:t>
      </w:r>
      <w:r w:rsidRPr="004E421C">
        <w:rPr>
          <w:rFonts w:ascii="Arial" w:eastAsia="宋体" w:hAnsi="Arial" w:cs="Arial" w:hint="eastAsia"/>
          <w:kern w:val="2"/>
          <w:sz w:val="18"/>
          <w:szCs w:val="18"/>
          <w:lang w:val="nl-NL" w:eastAsia="zh-CN"/>
        </w:rPr>
        <w:t>（</w:t>
      </w:r>
      <w:r w:rsidRPr="004E421C">
        <w:rPr>
          <w:rFonts w:ascii="Arial" w:eastAsia="宋体" w:hAnsi="Arial" w:cs="Arial" w:hint="eastAsia"/>
          <w:kern w:val="2"/>
          <w:sz w:val="18"/>
          <w:szCs w:val="18"/>
          <w:lang w:val="nl-NL" w:eastAsia="zh-CN"/>
        </w:rPr>
        <w:t>Financial Times</w:t>
      </w:r>
      <w:r w:rsidRPr="004E421C">
        <w:rPr>
          <w:rFonts w:ascii="Arial" w:eastAsia="宋体" w:hAnsi="Arial" w:cs="Arial" w:hint="eastAsia"/>
          <w:kern w:val="2"/>
          <w:sz w:val="18"/>
          <w:szCs w:val="18"/>
          <w:lang w:val="nl-NL" w:eastAsia="zh-CN"/>
        </w:rPr>
        <w:t>）</w:t>
      </w:r>
      <w:r w:rsidRPr="00B30F57">
        <w:rPr>
          <w:rFonts w:ascii="Arial" w:eastAsia="宋体" w:hAnsi="Arial" w:cs="Arial" w:hint="eastAsia"/>
          <w:kern w:val="2"/>
          <w:sz w:val="18"/>
          <w:szCs w:val="18"/>
          <w:lang w:eastAsia="zh-CN"/>
        </w:rPr>
        <w:t>等机构列为欧洲最顶尖的商学院之一。</w:t>
      </w:r>
      <w:r w:rsidRPr="00B30F57">
        <w:rPr>
          <w:rFonts w:ascii="Arial" w:eastAsia="宋体" w:hAnsi="Arial" w:cs="Arial" w:hint="eastAsia"/>
          <w:kern w:val="2"/>
          <w:sz w:val="18"/>
          <w:szCs w:val="18"/>
          <w:lang w:eastAsia="zh-CN"/>
        </w:rPr>
        <w:t>RSM</w:t>
      </w:r>
      <w:r w:rsidRPr="00B30F57">
        <w:rPr>
          <w:rFonts w:ascii="Arial" w:eastAsia="宋体" w:hAnsi="Arial" w:cs="Arial" w:hint="eastAsia"/>
          <w:kern w:val="2"/>
          <w:sz w:val="18"/>
          <w:szCs w:val="18"/>
          <w:lang w:eastAsia="zh-CN"/>
        </w:rPr>
        <w:t>学术研究能力一直处于欧洲前列，</w:t>
      </w:r>
      <w:r w:rsidRPr="00B30F57">
        <w:rPr>
          <w:rFonts w:ascii="Arial" w:eastAsia="宋体" w:hAnsi="Arial" w:cs="Arial" w:hint="eastAsia"/>
          <w:kern w:val="2"/>
          <w:sz w:val="18"/>
          <w:szCs w:val="18"/>
          <w:lang w:eastAsia="zh-CN"/>
        </w:rPr>
        <w:t>ERIM</w:t>
      </w:r>
      <w:r w:rsidRPr="00B30F57">
        <w:rPr>
          <w:rFonts w:ascii="Arial" w:eastAsia="宋体" w:hAnsi="Arial" w:cs="Arial" w:hint="eastAsia"/>
          <w:kern w:val="2"/>
          <w:sz w:val="18"/>
          <w:szCs w:val="18"/>
          <w:lang w:eastAsia="zh-CN"/>
        </w:rPr>
        <w:t>研究院作为欧洲研究三强，在国际商学院顶级杂志发表论文数量长期位居欧洲第一。同时，</w:t>
      </w:r>
      <w:r w:rsidRPr="00B30F57">
        <w:rPr>
          <w:rFonts w:ascii="Arial" w:eastAsia="宋体" w:hAnsi="Arial" w:cs="Arial" w:hint="eastAsia"/>
          <w:kern w:val="2"/>
          <w:sz w:val="18"/>
          <w:szCs w:val="18"/>
          <w:lang w:eastAsia="zh-CN"/>
        </w:rPr>
        <w:t>RSM</w:t>
      </w:r>
      <w:r w:rsidRPr="00B30F57">
        <w:rPr>
          <w:rFonts w:ascii="Arial" w:eastAsia="宋体" w:hAnsi="Arial" w:cs="Arial" w:hint="eastAsia"/>
          <w:kern w:val="2"/>
          <w:sz w:val="18"/>
          <w:szCs w:val="18"/>
          <w:lang w:eastAsia="zh-CN"/>
        </w:rPr>
        <w:t>在商界也得到非常广泛的认可与尊崇，被各大公司称为“董事会成员特供院校”。</w:t>
      </w:r>
    </w:p>
    <w:p w:rsidR="00B30F57" w:rsidRPr="00B30F57" w:rsidRDefault="00B30F57" w:rsidP="00B30F57">
      <w:pPr>
        <w:pStyle w:val="a4"/>
        <w:spacing w:before="0" w:beforeAutospacing="0" w:after="0" w:afterAutospacing="0" w:line="360" w:lineRule="auto"/>
        <w:rPr>
          <w:rFonts w:ascii="Arial" w:eastAsia="宋体" w:hAnsi="Arial" w:cs="Arial"/>
          <w:kern w:val="2"/>
          <w:sz w:val="18"/>
          <w:szCs w:val="18"/>
          <w:lang w:eastAsia="zh-CN"/>
        </w:rPr>
      </w:pPr>
      <w:r>
        <w:rPr>
          <w:rFonts w:ascii="Arial" w:eastAsia="宋体" w:hAnsi="Arial" w:cs="Arial"/>
          <w:kern w:val="2"/>
          <w:sz w:val="18"/>
          <w:szCs w:val="18"/>
          <w:lang w:eastAsia="zh-CN"/>
        </w:rPr>
        <w:t xml:space="preserve">    </w:t>
      </w:r>
      <w:r w:rsidRPr="00B30F57">
        <w:rPr>
          <w:rFonts w:ascii="Arial" w:eastAsia="宋体" w:hAnsi="Arial" w:cs="Arial" w:hint="eastAsia"/>
          <w:kern w:val="2"/>
          <w:sz w:val="18"/>
          <w:szCs w:val="18"/>
          <w:lang w:eastAsia="zh-CN"/>
        </w:rPr>
        <w:t>RSM</w:t>
      </w:r>
      <w:r w:rsidRPr="00B30F57">
        <w:rPr>
          <w:rFonts w:ascii="Arial" w:eastAsia="宋体" w:hAnsi="Arial" w:cs="Arial" w:hint="eastAsia"/>
          <w:kern w:val="2"/>
          <w:sz w:val="18"/>
          <w:szCs w:val="18"/>
          <w:lang w:eastAsia="zh-CN"/>
        </w:rPr>
        <w:t>致力于突破性的创新研究及教育，提供一系列全英文的本科、硕士、博士、</w:t>
      </w:r>
      <w:r w:rsidRPr="00B30F57">
        <w:rPr>
          <w:rFonts w:ascii="Arial" w:eastAsia="宋体" w:hAnsi="Arial" w:cs="Arial" w:hint="eastAsia"/>
          <w:kern w:val="2"/>
          <w:sz w:val="18"/>
          <w:szCs w:val="18"/>
          <w:lang w:eastAsia="zh-CN"/>
        </w:rPr>
        <w:t>MBA</w:t>
      </w:r>
      <w:r w:rsidRPr="00B30F57">
        <w:rPr>
          <w:rFonts w:ascii="Arial" w:eastAsia="宋体" w:hAnsi="Arial" w:cs="Arial" w:hint="eastAsia"/>
          <w:kern w:val="2"/>
          <w:sz w:val="18"/>
          <w:szCs w:val="18"/>
          <w:lang w:eastAsia="zh-CN"/>
        </w:rPr>
        <w:t>及</w:t>
      </w:r>
      <w:r w:rsidRPr="00B30F57">
        <w:rPr>
          <w:rFonts w:ascii="Arial" w:eastAsia="宋体" w:hAnsi="Arial" w:cs="Arial" w:hint="eastAsia"/>
          <w:kern w:val="2"/>
          <w:sz w:val="18"/>
          <w:szCs w:val="18"/>
          <w:lang w:eastAsia="zh-CN"/>
        </w:rPr>
        <w:t>EMBA</w:t>
      </w:r>
      <w:r w:rsidRPr="00B30F57">
        <w:rPr>
          <w:rFonts w:ascii="Arial" w:eastAsia="宋体" w:hAnsi="Arial" w:cs="Arial" w:hint="eastAsia"/>
          <w:kern w:val="2"/>
          <w:sz w:val="18"/>
          <w:szCs w:val="18"/>
          <w:lang w:eastAsia="zh-CN"/>
        </w:rPr>
        <w:t>项目课程，超过</w:t>
      </w:r>
      <w:r w:rsidRPr="00B30F57">
        <w:rPr>
          <w:rFonts w:ascii="Arial" w:eastAsia="宋体" w:hAnsi="Arial" w:cs="Arial" w:hint="eastAsia"/>
          <w:kern w:val="2"/>
          <w:sz w:val="18"/>
          <w:szCs w:val="18"/>
          <w:lang w:eastAsia="zh-CN"/>
        </w:rPr>
        <w:t>40,000</w:t>
      </w:r>
      <w:r w:rsidRPr="00B30F57">
        <w:rPr>
          <w:rFonts w:ascii="Arial" w:eastAsia="宋体" w:hAnsi="Arial" w:cs="Arial" w:hint="eastAsia"/>
          <w:kern w:val="2"/>
          <w:sz w:val="18"/>
          <w:szCs w:val="18"/>
          <w:lang w:eastAsia="zh-CN"/>
        </w:rPr>
        <w:t>名校友遍布世界各地。</w:t>
      </w:r>
      <w:r w:rsidRPr="00B30F57">
        <w:rPr>
          <w:rFonts w:ascii="Arial" w:eastAsia="宋体" w:hAnsi="Arial" w:cs="Arial" w:hint="eastAsia"/>
          <w:kern w:val="2"/>
          <w:sz w:val="18"/>
          <w:szCs w:val="18"/>
          <w:lang w:eastAsia="zh-CN"/>
        </w:rPr>
        <w:t>RSM</w:t>
      </w:r>
      <w:r w:rsidRPr="00B30F57">
        <w:rPr>
          <w:rFonts w:ascii="Arial" w:eastAsia="宋体" w:hAnsi="Arial" w:cs="Arial" w:hint="eastAsia"/>
          <w:kern w:val="2"/>
          <w:sz w:val="18"/>
          <w:szCs w:val="18"/>
          <w:lang w:eastAsia="zh-CN"/>
        </w:rPr>
        <w:t>旨在培养具有国际视野的商业领袖，将创新精神引入可持续的未来发展，在传授知识技能的同时，注重个体发展。</w:t>
      </w:r>
      <w:r w:rsidRPr="00B30F57">
        <w:rPr>
          <w:rFonts w:ascii="Arial" w:eastAsia="宋体" w:hAnsi="Arial" w:cs="Arial" w:hint="eastAsia"/>
          <w:kern w:val="2"/>
          <w:sz w:val="18"/>
          <w:szCs w:val="18"/>
          <w:lang w:eastAsia="zh-CN"/>
        </w:rPr>
        <w:t>RSM</w:t>
      </w:r>
      <w:r w:rsidRPr="00B30F57">
        <w:rPr>
          <w:rFonts w:ascii="Arial" w:eastAsia="宋体" w:hAnsi="Arial" w:cs="Arial" w:hint="eastAsia"/>
          <w:kern w:val="2"/>
          <w:sz w:val="18"/>
          <w:szCs w:val="18"/>
          <w:lang w:eastAsia="zh-CN"/>
        </w:rPr>
        <w:t>与许多跨国企业建立了良好的合作互动关系，鼓励学生在商业实践和研究中运用灵活开阔、突破固有模式的思维方式来解决问题。</w:t>
      </w:r>
      <w:r w:rsidRPr="00B30F57">
        <w:rPr>
          <w:rFonts w:ascii="Arial" w:eastAsia="宋体" w:hAnsi="Arial" w:cs="Arial" w:hint="eastAsia"/>
          <w:kern w:val="2"/>
          <w:sz w:val="18"/>
          <w:szCs w:val="18"/>
          <w:lang w:eastAsia="zh-CN"/>
        </w:rPr>
        <w:t>RSM</w:t>
      </w:r>
      <w:r w:rsidRPr="00B30F57">
        <w:rPr>
          <w:rFonts w:ascii="Arial" w:eastAsia="宋体" w:hAnsi="Arial" w:cs="Arial" w:hint="eastAsia"/>
          <w:kern w:val="2"/>
          <w:sz w:val="18"/>
          <w:szCs w:val="18"/>
          <w:lang w:eastAsia="zh-CN"/>
        </w:rPr>
        <w:t>提供管理研究、教育培养和社会实践，帮助学生、学术人士和商界精英们成长为积极变革的力量</w:t>
      </w:r>
      <w:r w:rsidRPr="00B30F57">
        <w:rPr>
          <w:rFonts w:ascii="Arial" w:eastAsia="宋体" w:hAnsi="Arial" w:cs="Arial" w:hint="eastAsia"/>
          <w:kern w:val="2"/>
          <w:sz w:val="18"/>
          <w:szCs w:val="18"/>
          <w:lang w:eastAsia="zh-CN"/>
        </w:rPr>
        <w:t xml:space="preserve">, </w:t>
      </w:r>
      <w:r w:rsidRPr="00B30F57">
        <w:rPr>
          <w:rFonts w:ascii="Arial" w:eastAsia="宋体" w:hAnsi="Arial" w:cs="Arial" w:hint="eastAsia"/>
          <w:kern w:val="2"/>
          <w:sz w:val="18"/>
          <w:szCs w:val="18"/>
          <w:lang w:eastAsia="zh-CN"/>
        </w:rPr>
        <w:t>成为具有批判精神、创造力、人文关怀和协作精神的思想家和实干家。</w:t>
      </w:r>
    </w:p>
    <w:p w:rsidR="00B30F57" w:rsidRPr="00B30F57" w:rsidRDefault="00B30F57" w:rsidP="00B30F57">
      <w:pPr>
        <w:pStyle w:val="a4"/>
        <w:spacing w:before="0" w:beforeAutospacing="0" w:after="0" w:afterAutospacing="0" w:line="360" w:lineRule="auto"/>
        <w:rPr>
          <w:rFonts w:ascii="Arial" w:eastAsia="宋体" w:hAnsi="Arial" w:cs="Arial"/>
          <w:kern w:val="2"/>
          <w:sz w:val="18"/>
          <w:szCs w:val="18"/>
          <w:lang w:eastAsia="zh-CN"/>
        </w:rPr>
      </w:pPr>
      <w:r>
        <w:rPr>
          <w:rFonts w:ascii="Arial" w:eastAsia="宋体" w:hAnsi="Arial" w:cs="Arial" w:hint="eastAsia"/>
          <w:kern w:val="2"/>
          <w:sz w:val="18"/>
          <w:szCs w:val="18"/>
          <w:lang w:eastAsia="zh-CN"/>
        </w:rPr>
        <w:t xml:space="preserve"> </w:t>
      </w:r>
      <w:r>
        <w:rPr>
          <w:rFonts w:ascii="Arial" w:eastAsia="宋体" w:hAnsi="Arial" w:cs="Arial"/>
          <w:kern w:val="2"/>
          <w:sz w:val="18"/>
          <w:szCs w:val="18"/>
          <w:lang w:eastAsia="zh-CN"/>
        </w:rPr>
        <w:t xml:space="preserve">   </w:t>
      </w:r>
      <w:r w:rsidRPr="00B30F57">
        <w:rPr>
          <w:rFonts w:ascii="Arial" w:eastAsia="宋体" w:hAnsi="Arial" w:cs="Arial" w:hint="eastAsia"/>
          <w:kern w:val="2"/>
          <w:sz w:val="18"/>
          <w:szCs w:val="18"/>
          <w:lang w:eastAsia="zh-CN"/>
        </w:rPr>
        <w:t>在独特的教育理念指导下，</w:t>
      </w:r>
      <w:r w:rsidRPr="00B30F57">
        <w:rPr>
          <w:rFonts w:ascii="Arial" w:eastAsia="宋体" w:hAnsi="Arial" w:cs="Arial" w:hint="eastAsia"/>
          <w:kern w:val="2"/>
          <w:sz w:val="18"/>
          <w:szCs w:val="18"/>
          <w:lang w:eastAsia="zh-CN"/>
        </w:rPr>
        <w:t>RSM</w:t>
      </w:r>
      <w:r w:rsidRPr="00B30F57">
        <w:rPr>
          <w:rFonts w:ascii="Arial" w:eastAsia="宋体" w:hAnsi="Arial" w:cs="Arial" w:hint="eastAsia"/>
          <w:kern w:val="2"/>
          <w:sz w:val="18"/>
          <w:szCs w:val="18"/>
          <w:lang w:eastAsia="zh-CN"/>
        </w:rPr>
        <w:t>拥有一系列顶尖排名的课程与项目，成为全球最突出的商学院之一。</w:t>
      </w:r>
    </w:p>
    <w:p w:rsidR="00B30F57" w:rsidRPr="00B30F57" w:rsidRDefault="00B30F57" w:rsidP="00B30F57">
      <w:pPr>
        <w:pStyle w:val="a4"/>
        <w:numPr>
          <w:ilvl w:val="0"/>
          <w:numId w:val="3"/>
        </w:numPr>
        <w:spacing w:before="0" w:beforeAutospacing="0" w:after="0" w:afterAutospacing="0" w:line="360" w:lineRule="auto"/>
        <w:rPr>
          <w:rFonts w:ascii="Arial" w:eastAsia="宋体" w:hAnsi="Arial" w:cs="Arial"/>
          <w:kern w:val="2"/>
          <w:sz w:val="18"/>
          <w:szCs w:val="18"/>
          <w:lang w:eastAsia="zh-CN"/>
        </w:rPr>
      </w:pPr>
      <w:r>
        <w:rPr>
          <w:rFonts w:ascii="Arial" w:eastAsia="宋体" w:hAnsi="Arial" w:cs="Arial"/>
          <w:noProof/>
          <w:kern w:val="2"/>
          <w:sz w:val="18"/>
          <w:szCs w:val="18"/>
          <w:lang w:eastAsia="zh-CN"/>
        </w:rPr>
        <w:drawing>
          <wp:anchor distT="0" distB="0" distL="114300" distR="114300" simplePos="0" relativeHeight="251678208" behindDoc="0" locked="0" layoutInCell="1" allowOverlap="1">
            <wp:simplePos x="0" y="0"/>
            <wp:positionH relativeFrom="column">
              <wp:posOffset>5191125</wp:posOffset>
            </wp:positionH>
            <wp:positionV relativeFrom="paragraph">
              <wp:posOffset>156210</wp:posOffset>
            </wp:positionV>
            <wp:extent cx="923925" cy="923925"/>
            <wp:effectExtent l="0" t="0" r="0" b="0"/>
            <wp:wrapNone/>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Qr cod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anchor>
        </w:drawing>
      </w:r>
      <w:r w:rsidRPr="00B30F57">
        <w:rPr>
          <w:rFonts w:ascii="Arial" w:eastAsia="宋体" w:hAnsi="Arial" w:cs="Arial" w:hint="eastAsia"/>
          <w:kern w:val="2"/>
          <w:sz w:val="18"/>
          <w:szCs w:val="18"/>
          <w:lang w:eastAsia="zh-CN"/>
        </w:rPr>
        <w:t>欧洲商学院排名第</w:t>
      </w:r>
      <w:r w:rsidRPr="00B30F57">
        <w:rPr>
          <w:rFonts w:ascii="Arial" w:eastAsia="宋体" w:hAnsi="Arial" w:cs="Arial" w:hint="eastAsia"/>
          <w:kern w:val="2"/>
          <w:sz w:val="18"/>
          <w:szCs w:val="18"/>
          <w:lang w:eastAsia="zh-CN"/>
        </w:rPr>
        <w:t>9</w:t>
      </w:r>
      <w:r w:rsidRPr="00B30F57">
        <w:rPr>
          <w:rFonts w:ascii="Arial" w:eastAsia="宋体" w:hAnsi="Arial" w:cs="Arial" w:hint="eastAsia"/>
          <w:kern w:val="2"/>
          <w:sz w:val="18"/>
          <w:szCs w:val="18"/>
          <w:lang w:eastAsia="zh-CN"/>
        </w:rPr>
        <w:t>，荷兰第一</w:t>
      </w:r>
    </w:p>
    <w:p w:rsidR="00B30F57" w:rsidRPr="00B30F57" w:rsidRDefault="00ED4B16" w:rsidP="00B30F57">
      <w:pPr>
        <w:pStyle w:val="a4"/>
        <w:numPr>
          <w:ilvl w:val="0"/>
          <w:numId w:val="3"/>
        </w:numPr>
        <w:spacing w:before="0" w:beforeAutospacing="0" w:after="0" w:afterAutospacing="0" w:line="360" w:lineRule="auto"/>
        <w:rPr>
          <w:rFonts w:ascii="Arial" w:eastAsia="宋体" w:hAnsi="Arial" w:cs="Arial"/>
          <w:kern w:val="2"/>
          <w:sz w:val="18"/>
          <w:szCs w:val="18"/>
          <w:lang w:eastAsia="zh-CN"/>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35.7pt;margin-top:15.15pt;width:72.25pt;height:22.8pt;z-index:251687936;visibility:visible;mso-height-percent:200;mso-wrap-distance-top:3.6pt;mso-wrap-distance-bottom:3.6pt;mso-height-percent:200;mso-width-relative:margin;mso-height-relative:margin" stroked="f">
            <v:textbox style="mso-fit-shape-to-text:t">
              <w:txbxContent>
                <w:p w:rsidR="00B30F57" w:rsidRPr="006A4C9D" w:rsidRDefault="006A4C9D" w:rsidP="006A4C9D">
                  <w:pPr>
                    <w:jc w:val="right"/>
                    <w:rPr>
                      <w:sz w:val="20"/>
                      <w:szCs w:val="20"/>
                    </w:rPr>
                  </w:pPr>
                  <w:r w:rsidRPr="006A4C9D">
                    <w:rPr>
                      <w:rFonts w:hint="eastAsia"/>
                      <w:sz w:val="20"/>
                      <w:szCs w:val="20"/>
                    </w:rPr>
                    <w:t>新浪微博</w:t>
                  </w:r>
                </w:p>
              </w:txbxContent>
            </v:textbox>
            <w10:wrap type="square"/>
          </v:shape>
        </w:pict>
      </w:r>
      <w:r w:rsidR="00B30F57" w:rsidRPr="00B30F57">
        <w:rPr>
          <w:rFonts w:ascii="Arial" w:eastAsia="宋体" w:hAnsi="Arial" w:cs="Arial" w:hint="eastAsia"/>
          <w:kern w:val="2"/>
          <w:sz w:val="18"/>
          <w:szCs w:val="18"/>
          <w:lang w:eastAsia="zh-CN"/>
        </w:rPr>
        <w:t>全球管理学科硕士排名第</w:t>
      </w:r>
      <w:r w:rsidR="00B30F57" w:rsidRPr="00B30F57">
        <w:rPr>
          <w:rFonts w:ascii="Arial" w:eastAsia="宋体" w:hAnsi="Arial" w:cs="Arial" w:hint="eastAsia"/>
          <w:kern w:val="2"/>
          <w:sz w:val="18"/>
          <w:szCs w:val="18"/>
          <w:lang w:eastAsia="zh-CN"/>
        </w:rPr>
        <w:t>6</w:t>
      </w:r>
      <w:r w:rsidR="00B30F57" w:rsidRPr="00B30F57">
        <w:rPr>
          <w:rFonts w:ascii="Arial" w:eastAsia="宋体" w:hAnsi="Arial" w:cs="Arial" w:hint="eastAsia"/>
          <w:kern w:val="2"/>
          <w:sz w:val="18"/>
          <w:szCs w:val="18"/>
          <w:lang w:eastAsia="zh-CN"/>
        </w:rPr>
        <w:t>，荷兰第一</w:t>
      </w:r>
    </w:p>
    <w:p w:rsidR="00B30F57" w:rsidRPr="00B30F57" w:rsidRDefault="00B30F57" w:rsidP="00B30F57">
      <w:pPr>
        <w:pStyle w:val="a4"/>
        <w:numPr>
          <w:ilvl w:val="0"/>
          <w:numId w:val="3"/>
        </w:numPr>
        <w:spacing w:before="0" w:beforeAutospacing="0" w:after="0" w:afterAutospacing="0" w:line="360" w:lineRule="auto"/>
        <w:rPr>
          <w:rFonts w:ascii="Arial" w:eastAsia="宋体" w:hAnsi="Arial" w:cs="Arial"/>
          <w:kern w:val="2"/>
          <w:sz w:val="18"/>
          <w:szCs w:val="18"/>
          <w:lang w:eastAsia="zh-CN"/>
        </w:rPr>
      </w:pPr>
      <w:r w:rsidRPr="00B30F57">
        <w:rPr>
          <w:rFonts w:ascii="Arial" w:eastAsia="宋体" w:hAnsi="Arial" w:cs="Arial" w:hint="eastAsia"/>
          <w:kern w:val="2"/>
          <w:sz w:val="18"/>
          <w:szCs w:val="18"/>
          <w:lang w:eastAsia="zh-CN"/>
        </w:rPr>
        <w:t>全球</w:t>
      </w:r>
      <w:r w:rsidRPr="00B30F57">
        <w:rPr>
          <w:rFonts w:ascii="Arial" w:eastAsia="宋体" w:hAnsi="Arial" w:cs="Arial" w:hint="eastAsia"/>
          <w:kern w:val="2"/>
          <w:sz w:val="18"/>
          <w:szCs w:val="18"/>
          <w:lang w:eastAsia="zh-CN"/>
        </w:rPr>
        <w:t>MBA</w:t>
      </w:r>
      <w:r w:rsidRPr="00B30F57">
        <w:rPr>
          <w:rFonts w:ascii="Arial" w:eastAsia="宋体" w:hAnsi="Arial" w:cs="Arial" w:hint="eastAsia"/>
          <w:kern w:val="2"/>
          <w:sz w:val="18"/>
          <w:szCs w:val="18"/>
          <w:lang w:eastAsia="zh-CN"/>
        </w:rPr>
        <w:t>排名第</w:t>
      </w:r>
      <w:r w:rsidRPr="00B30F57">
        <w:rPr>
          <w:rFonts w:ascii="Arial" w:eastAsia="宋体" w:hAnsi="Arial" w:cs="Arial" w:hint="eastAsia"/>
          <w:kern w:val="2"/>
          <w:sz w:val="18"/>
          <w:szCs w:val="18"/>
          <w:lang w:eastAsia="zh-CN"/>
        </w:rPr>
        <w:t>27</w:t>
      </w:r>
      <w:r w:rsidRPr="00B30F57">
        <w:rPr>
          <w:rFonts w:ascii="Arial" w:eastAsia="宋体" w:hAnsi="Arial" w:cs="Arial" w:hint="eastAsia"/>
          <w:kern w:val="2"/>
          <w:sz w:val="18"/>
          <w:szCs w:val="18"/>
          <w:lang w:eastAsia="zh-CN"/>
        </w:rPr>
        <w:t>，荷兰第一</w:t>
      </w:r>
    </w:p>
    <w:p w:rsidR="00B30F57" w:rsidRPr="00B30F57" w:rsidRDefault="00B30F57" w:rsidP="00B30F57">
      <w:pPr>
        <w:pStyle w:val="a4"/>
        <w:numPr>
          <w:ilvl w:val="0"/>
          <w:numId w:val="3"/>
        </w:numPr>
        <w:spacing w:before="0" w:beforeAutospacing="0" w:after="0" w:afterAutospacing="0" w:line="360" w:lineRule="auto"/>
        <w:rPr>
          <w:rFonts w:ascii="Arial" w:eastAsia="宋体" w:hAnsi="Arial" w:cs="Arial"/>
          <w:kern w:val="2"/>
          <w:sz w:val="18"/>
          <w:szCs w:val="18"/>
          <w:lang w:eastAsia="zh-CN"/>
        </w:rPr>
      </w:pPr>
      <w:r w:rsidRPr="00B30F57">
        <w:rPr>
          <w:rFonts w:ascii="Arial" w:eastAsia="宋体" w:hAnsi="Arial" w:cs="Arial" w:hint="eastAsia"/>
          <w:kern w:val="2"/>
          <w:sz w:val="18"/>
          <w:szCs w:val="18"/>
          <w:lang w:eastAsia="zh-CN"/>
        </w:rPr>
        <w:t>全球商业与管理类排名第</w:t>
      </w:r>
      <w:r w:rsidRPr="00B30F57">
        <w:rPr>
          <w:rFonts w:ascii="Arial" w:eastAsia="宋体" w:hAnsi="Arial" w:cs="Arial" w:hint="eastAsia"/>
          <w:kern w:val="2"/>
          <w:sz w:val="18"/>
          <w:szCs w:val="18"/>
          <w:lang w:eastAsia="zh-CN"/>
        </w:rPr>
        <w:t>21</w:t>
      </w:r>
      <w:r w:rsidRPr="00B30F57">
        <w:rPr>
          <w:rFonts w:ascii="Arial" w:eastAsia="宋体" w:hAnsi="Arial" w:cs="Arial" w:hint="eastAsia"/>
          <w:kern w:val="2"/>
          <w:sz w:val="18"/>
          <w:szCs w:val="18"/>
          <w:lang w:eastAsia="zh-CN"/>
        </w:rPr>
        <w:t>，荷兰第一</w:t>
      </w:r>
    </w:p>
    <w:p w:rsidR="00B30F57" w:rsidRPr="00B30F57" w:rsidRDefault="00B30F57" w:rsidP="00B30F57">
      <w:pPr>
        <w:pStyle w:val="a4"/>
        <w:numPr>
          <w:ilvl w:val="0"/>
          <w:numId w:val="3"/>
        </w:numPr>
        <w:spacing w:before="0" w:beforeAutospacing="0" w:after="0" w:afterAutospacing="0" w:line="360" w:lineRule="auto"/>
        <w:rPr>
          <w:rFonts w:ascii="Arial" w:eastAsia="宋体" w:hAnsi="Arial" w:cs="Arial"/>
          <w:kern w:val="2"/>
          <w:sz w:val="18"/>
          <w:szCs w:val="18"/>
          <w:lang w:eastAsia="zh-CN"/>
        </w:rPr>
      </w:pPr>
      <w:r>
        <w:rPr>
          <w:rFonts w:ascii="Arial" w:eastAsia="宋体" w:hAnsi="Arial" w:cs="Arial"/>
          <w:noProof/>
          <w:kern w:val="2"/>
          <w:sz w:val="18"/>
          <w:szCs w:val="18"/>
          <w:lang w:eastAsia="zh-CN"/>
        </w:rPr>
        <w:drawing>
          <wp:anchor distT="0" distB="0" distL="114300" distR="114300" simplePos="0" relativeHeight="251685376" behindDoc="0" locked="0" layoutInCell="1" allowOverlap="1">
            <wp:simplePos x="0" y="0"/>
            <wp:positionH relativeFrom="column">
              <wp:posOffset>5191126</wp:posOffset>
            </wp:positionH>
            <wp:positionV relativeFrom="paragraph">
              <wp:posOffset>167641</wp:posOffset>
            </wp:positionV>
            <wp:extent cx="990600" cy="990600"/>
            <wp:effectExtent l="0" t="0" r="0" b="0"/>
            <wp:wrapNone/>
            <wp:docPr id="16" name="Picture 1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Pr="00B30F57">
        <w:rPr>
          <w:rFonts w:ascii="Arial" w:eastAsia="宋体" w:hAnsi="Arial" w:cs="Arial" w:hint="eastAsia"/>
          <w:kern w:val="2"/>
          <w:sz w:val="18"/>
          <w:szCs w:val="18"/>
          <w:lang w:eastAsia="zh-CN"/>
        </w:rPr>
        <w:t>全球管理学科学术排名第</w:t>
      </w:r>
      <w:r w:rsidRPr="00B30F57">
        <w:rPr>
          <w:rFonts w:ascii="Arial" w:eastAsia="宋体" w:hAnsi="Arial" w:cs="Arial" w:hint="eastAsia"/>
          <w:kern w:val="2"/>
          <w:sz w:val="18"/>
          <w:szCs w:val="18"/>
          <w:lang w:eastAsia="zh-CN"/>
        </w:rPr>
        <w:t>8</w:t>
      </w:r>
      <w:r w:rsidRPr="00B30F57">
        <w:rPr>
          <w:rFonts w:ascii="Arial" w:eastAsia="宋体" w:hAnsi="Arial" w:cs="Arial" w:hint="eastAsia"/>
          <w:kern w:val="2"/>
          <w:sz w:val="18"/>
          <w:szCs w:val="18"/>
          <w:lang w:eastAsia="zh-CN"/>
        </w:rPr>
        <w:t>，欧洲第一</w:t>
      </w:r>
    </w:p>
    <w:p w:rsidR="006543EA" w:rsidRPr="00B30F57" w:rsidRDefault="00ED4B16" w:rsidP="00B30F57">
      <w:pPr>
        <w:pStyle w:val="a4"/>
        <w:numPr>
          <w:ilvl w:val="0"/>
          <w:numId w:val="3"/>
        </w:numPr>
        <w:spacing w:before="0" w:beforeAutospacing="0" w:after="0" w:afterAutospacing="0" w:line="360" w:lineRule="auto"/>
        <w:rPr>
          <w:rFonts w:ascii="Arial" w:eastAsia="宋体" w:hAnsi="Arial" w:cs="Arial"/>
          <w:kern w:val="2"/>
          <w:sz w:val="18"/>
          <w:szCs w:val="18"/>
          <w:lang w:eastAsia="zh-CN"/>
        </w:rPr>
      </w:pPr>
      <w:r>
        <w:rPr>
          <w:rFonts w:ascii="Arial" w:eastAsia="宋体" w:hAnsi="Arial" w:cs="Arial"/>
          <w:noProof/>
          <w:kern w:val="2"/>
          <w:sz w:val="18"/>
          <w:szCs w:val="18"/>
          <w:lang w:eastAsia="zh-CN"/>
        </w:rPr>
        <w:pict>
          <v:shape id="_x0000_s1027" type="#_x0000_t202" style="position:absolute;left:0;text-align:left;margin-left:339.45pt;margin-top:20.25pt;width:72.25pt;height:22.8pt;z-index:251688960;visibility:visible;mso-height-percent:200;mso-wrap-distance-top:3.6pt;mso-wrap-distance-bottom:3.6pt;mso-height-percent:200;mso-width-relative:margin;mso-height-relative:margin" stroked="f">
            <v:textbox style="mso-fit-shape-to-text:t">
              <w:txbxContent>
                <w:p w:rsidR="006A4C9D" w:rsidRPr="006A4C9D" w:rsidRDefault="006A4C9D" w:rsidP="006A4C9D">
                  <w:pPr>
                    <w:jc w:val="right"/>
                    <w:rPr>
                      <w:sz w:val="20"/>
                      <w:szCs w:val="20"/>
                    </w:rPr>
                  </w:pPr>
                  <w:r>
                    <w:rPr>
                      <w:rFonts w:hint="eastAsia"/>
                      <w:sz w:val="20"/>
                      <w:szCs w:val="20"/>
                    </w:rPr>
                    <w:t>微信公众号</w:t>
                  </w:r>
                </w:p>
              </w:txbxContent>
            </v:textbox>
            <w10:wrap type="square"/>
          </v:shape>
        </w:pict>
      </w:r>
      <w:r w:rsidR="00B30F57" w:rsidRPr="00B30F57">
        <w:rPr>
          <w:rFonts w:ascii="Arial" w:eastAsia="宋体" w:hAnsi="Arial" w:cs="Arial" w:hint="eastAsia"/>
          <w:kern w:val="2"/>
          <w:sz w:val="18"/>
          <w:szCs w:val="18"/>
          <w:lang w:eastAsia="zh-CN"/>
        </w:rPr>
        <w:t>全球工商管理学科学术排名第</w:t>
      </w:r>
      <w:r w:rsidR="00B30F57" w:rsidRPr="00B30F57">
        <w:rPr>
          <w:rFonts w:ascii="Arial" w:eastAsia="宋体" w:hAnsi="Arial" w:cs="Arial" w:hint="eastAsia"/>
          <w:kern w:val="2"/>
          <w:sz w:val="18"/>
          <w:szCs w:val="18"/>
          <w:lang w:eastAsia="zh-CN"/>
        </w:rPr>
        <w:t>4</w:t>
      </w:r>
      <w:r w:rsidR="00B30F57" w:rsidRPr="00B30F57">
        <w:rPr>
          <w:rFonts w:ascii="Arial" w:eastAsia="宋体" w:hAnsi="Arial" w:cs="Arial" w:hint="eastAsia"/>
          <w:kern w:val="2"/>
          <w:sz w:val="18"/>
          <w:szCs w:val="18"/>
          <w:lang w:eastAsia="zh-CN"/>
        </w:rPr>
        <w:t>，欧洲第一</w:t>
      </w:r>
      <w:r w:rsidR="008D28EE" w:rsidRPr="00B30F57">
        <w:rPr>
          <w:rFonts w:ascii="Arial" w:eastAsia="宋体" w:hAnsi="Arial" w:cs="Arial"/>
          <w:noProof/>
          <w:kern w:val="2"/>
          <w:sz w:val="18"/>
          <w:szCs w:val="18"/>
          <w:lang w:eastAsia="zh-CN"/>
        </w:rPr>
        <w:drawing>
          <wp:anchor distT="0" distB="0" distL="114300" distR="114300" simplePos="0" relativeHeight="251641344" behindDoc="0" locked="0" layoutInCell="1" allowOverlap="1">
            <wp:simplePos x="0" y="0"/>
            <wp:positionH relativeFrom="margin">
              <wp:posOffset>-368300</wp:posOffset>
            </wp:positionH>
            <wp:positionV relativeFrom="margin">
              <wp:posOffset>9652000</wp:posOffset>
            </wp:positionV>
            <wp:extent cx="1663700" cy="400050"/>
            <wp:effectExtent l="19050" t="0" r="0" b="0"/>
            <wp:wrapSquare wrapText="bothSides"/>
            <wp:docPr id="10" name="图片 4" descr="EUR line with pay-off_01_RGB_2400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 line with pay-off_01_RGB_2400_colour.jpg"/>
                    <pic:cNvPicPr/>
                  </pic:nvPicPr>
                  <pic:blipFill>
                    <a:blip r:embed="rId13" cstate="print"/>
                    <a:srcRect l="8302" t="33333" r="8679" b="20175"/>
                    <a:stretch>
                      <a:fillRect/>
                    </a:stretch>
                  </pic:blipFill>
                  <pic:spPr>
                    <a:xfrm>
                      <a:off x="0" y="0"/>
                      <a:ext cx="1663700" cy="400050"/>
                    </a:xfrm>
                    <a:prstGeom prst="rect">
                      <a:avLst/>
                    </a:prstGeom>
                  </pic:spPr>
                </pic:pic>
              </a:graphicData>
            </a:graphic>
          </wp:anchor>
        </w:drawing>
      </w:r>
    </w:p>
    <w:sectPr w:rsidR="006543EA" w:rsidRPr="00B30F57" w:rsidSect="00FA74A9">
      <w:footerReference w:type="default" r:id="rId26"/>
      <w:pgSz w:w="11906" w:h="16838"/>
      <w:pgMar w:top="720" w:right="720" w:bottom="720" w:left="720"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B16" w:rsidRDefault="00ED4B16" w:rsidP="007B6B8A">
      <w:r>
        <w:separator/>
      </w:r>
    </w:p>
  </w:endnote>
  <w:endnote w:type="continuationSeparator" w:id="0">
    <w:p w:rsidR="00ED4B16" w:rsidRDefault="00ED4B16" w:rsidP="007B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991953"/>
      <w:docPartObj>
        <w:docPartGallery w:val="Page Numbers (Bottom of Page)"/>
        <w:docPartUnique/>
      </w:docPartObj>
    </w:sdtPr>
    <w:sdtEndPr>
      <w:rPr>
        <w:noProof/>
      </w:rPr>
    </w:sdtEndPr>
    <w:sdtContent>
      <w:p w:rsidR="00FA74A9" w:rsidRDefault="00FC20E7">
        <w:pPr>
          <w:pStyle w:val="a8"/>
          <w:jc w:val="center"/>
        </w:pPr>
        <w:r>
          <w:fldChar w:fldCharType="begin"/>
        </w:r>
        <w:r w:rsidR="00FA74A9">
          <w:instrText xml:space="preserve"> PAGE   \* MERGEFORMAT </w:instrText>
        </w:r>
        <w:r>
          <w:fldChar w:fldCharType="separate"/>
        </w:r>
        <w:r w:rsidR="00E06E3C">
          <w:rPr>
            <w:noProof/>
          </w:rPr>
          <w:t>1</w:t>
        </w:r>
        <w:r>
          <w:rPr>
            <w:noProof/>
          </w:rPr>
          <w:fldChar w:fldCharType="end"/>
        </w:r>
        <w:r w:rsidR="00FA74A9">
          <w:rPr>
            <w:rFonts w:hint="eastAsia"/>
            <w:noProof/>
          </w:rPr>
          <w:t>/</w:t>
        </w:r>
        <w:r w:rsidR="00FA74A9">
          <w:rPr>
            <w:noProof/>
          </w:rPr>
          <w:t>4</w:t>
        </w:r>
      </w:p>
    </w:sdtContent>
  </w:sdt>
  <w:p w:rsidR="00FA74A9" w:rsidRDefault="00FA74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B16" w:rsidRDefault="00ED4B16" w:rsidP="007B6B8A">
      <w:r>
        <w:separator/>
      </w:r>
    </w:p>
  </w:footnote>
  <w:footnote w:type="continuationSeparator" w:id="0">
    <w:p w:rsidR="00ED4B16" w:rsidRDefault="00ED4B16" w:rsidP="007B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F47D0"/>
    <w:multiLevelType w:val="multilevel"/>
    <w:tmpl w:val="0000000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53BC20E7"/>
    <w:multiLevelType w:val="hybridMultilevel"/>
    <w:tmpl w:val="FCC6FDE4"/>
    <w:lvl w:ilvl="0" w:tplc="D97625E4">
      <w:numFmt w:val="bullet"/>
      <w:lvlText w:val="-"/>
      <w:lvlJc w:val="left"/>
      <w:pPr>
        <w:ind w:hanging="360"/>
      </w:pPr>
      <w:rPr>
        <w:rFonts w:ascii="Calibri" w:eastAsia="宋体" w:hAnsi="Calibri"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2">
    <w:nsid w:val="5FDD5C4E"/>
    <w:multiLevelType w:val="hybridMultilevel"/>
    <w:tmpl w:val="A8EAB3C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5336"/>
    <w:rsid w:val="00061932"/>
    <w:rsid w:val="000C6C2D"/>
    <w:rsid w:val="000E4E83"/>
    <w:rsid w:val="000F661F"/>
    <w:rsid w:val="00110C51"/>
    <w:rsid w:val="0011257C"/>
    <w:rsid w:val="001B3D55"/>
    <w:rsid w:val="001E1AC3"/>
    <w:rsid w:val="00205336"/>
    <w:rsid w:val="0021548B"/>
    <w:rsid w:val="00227842"/>
    <w:rsid w:val="00244422"/>
    <w:rsid w:val="00252F84"/>
    <w:rsid w:val="00275FF7"/>
    <w:rsid w:val="00280DC8"/>
    <w:rsid w:val="00291114"/>
    <w:rsid w:val="003526DA"/>
    <w:rsid w:val="003D15B1"/>
    <w:rsid w:val="003D382A"/>
    <w:rsid w:val="00415F18"/>
    <w:rsid w:val="0048245B"/>
    <w:rsid w:val="004A6227"/>
    <w:rsid w:val="004E421C"/>
    <w:rsid w:val="00580145"/>
    <w:rsid w:val="00590D52"/>
    <w:rsid w:val="005B3D3B"/>
    <w:rsid w:val="005B7BDD"/>
    <w:rsid w:val="005D7B48"/>
    <w:rsid w:val="006001DD"/>
    <w:rsid w:val="006543EA"/>
    <w:rsid w:val="006A4C9D"/>
    <w:rsid w:val="006B28A3"/>
    <w:rsid w:val="006B4819"/>
    <w:rsid w:val="006E5E4F"/>
    <w:rsid w:val="0070699D"/>
    <w:rsid w:val="0074765D"/>
    <w:rsid w:val="0075214E"/>
    <w:rsid w:val="007767BC"/>
    <w:rsid w:val="007A5296"/>
    <w:rsid w:val="007B6608"/>
    <w:rsid w:val="007B6B8A"/>
    <w:rsid w:val="008116FF"/>
    <w:rsid w:val="00827B25"/>
    <w:rsid w:val="008D28EE"/>
    <w:rsid w:val="008D33E0"/>
    <w:rsid w:val="009B7FF7"/>
    <w:rsid w:val="009C2135"/>
    <w:rsid w:val="009E6008"/>
    <w:rsid w:val="00A2539E"/>
    <w:rsid w:val="00A81B38"/>
    <w:rsid w:val="00AC1652"/>
    <w:rsid w:val="00AD0218"/>
    <w:rsid w:val="00AE68C2"/>
    <w:rsid w:val="00B30F57"/>
    <w:rsid w:val="00B36D38"/>
    <w:rsid w:val="00B53720"/>
    <w:rsid w:val="00B85E34"/>
    <w:rsid w:val="00BF087F"/>
    <w:rsid w:val="00BF304F"/>
    <w:rsid w:val="00C04D15"/>
    <w:rsid w:val="00C23C42"/>
    <w:rsid w:val="00C70ED5"/>
    <w:rsid w:val="00CC01ED"/>
    <w:rsid w:val="00D21849"/>
    <w:rsid w:val="00D53E5F"/>
    <w:rsid w:val="00D96B96"/>
    <w:rsid w:val="00DB2F56"/>
    <w:rsid w:val="00DF07EF"/>
    <w:rsid w:val="00E06E3C"/>
    <w:rsid w:val="00E233D8"/>
    <w:rsid w:val="00E2680C"/>
    <w:rsid w:val="00E33F4E"/>
    <w:rsid w:val="00E36763"/>
    <w:rsid w:val="00E94E1A"/>
    <w:rsid w:val="00EA38D2"/>
    <w:rsid w:val="00ED4B16"/>
    <w:rsid w:val="00EE3739"/>
    <w:rsid w:val="00EF248C"/>
    <w:rsid w:val="00F54300"/>
    <w:rsid w:val="00F5650D"/>
    <w:rsid w:val="00F61C22"/>
    <w:rsid w:val="00FA74A9"/>
    <w:rsid w:val="00FB544C"/>
    <w:rsid w:val="00FC20E7"/>
    <w:rsid w:val="00FE570A"/>
    <w:rsid w:val="00FF6A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AF0D78-D5A1-4DF7-B90E-B30C9A6B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3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5336"/>
    <w:pPr>
      <w:ind w:firstLineChars="200" w:firstLine="420"/>
    </w:pPr>
  </w:style>
  <w:style w:type="paragraph" w:styleId="a4">
    <w:name w:val="Normal (Web)"/>
    <w:basedOn w:val="a"/>
    <w:uiPriority w:val="99"/>
    <w:unhideWhenUsed/>
    <w:rsid w:val="00205336"/>
    <w:pPr>
      <w:widowControl/>
      <w:spacing w:before="100" w:beforeAutospacing="1" w:after="100" w:afterAutospacing="1"/>
      <w:jc w:val="left"/>
    </w:pPr>
    <w:rPr>
      <w:rFonts w:ascii="Times New Roman" w:eastAsia="Times New Roman" w:hAnsi="Times New Roman"/>
      <w:kern w:val="0"/>
      <w:sz w:val="24"/>
      <w:szCs w:val="24"/>
      <w:lang w:eastAsia="en-US"/>
    </w:rPr>
  </w:style>
  <w:style w:type="paragraph" w:styleId="a5">
    <w:name w:val="Balloon Text"/>
    <w:basedOn w:val="a"/>
    <w:link w:val="Char"/>
    <w:uiPriority w:val="99"/>
    <w:semiHidden/>
    <w:unhideWhenUsed/>
    <w:rsid w:val="00205336"/>
    <w:rPr>
      <w:sz w:val="18"/>
      <w:szCs w:val="18"/>
    </w:rPr>
  </w:style>
  <w:style w:type="character" w:customStyle="1" w:styleId="Char">
    <w:name w:val="批注框文本 Char"/>
    <w:basedOn w:val="a0"/>
    <w:link w:val="a5"/>
    <w:uiPriority w:val="99"/>
    <w:semiHidden/>
    <w:rsid w:val="00205336"/>
    <w:rPr>
      <w:rFonts w:ascii="Calibri" w:eastAsia="宋体" w:hAnsi="Calibri" w:cs="Times New Roman"/>
      <w:sz w:val="18"/>
      <w:szCs w:val="18"/>
    </w:rPr>
  </w:style>
  <w:style w:type="character" w:styleId="a6">
    <w:name w:val="Hyperlink"/>
    <w:basedOn w:val="a0"/>
    <w:uiPriority w:val="99"/>
    <w:unhideWhenUsed/>
    <w:rsid w:val="00205336"/>
    <w:rPr>
      <w:color w:val="0000FF" w:themeColor="hyperlink"/>
      <w:u w:val="single"/>
    </w:rPr>
  </w:style>
  <w:style w:type="paragraph" w:styleId="a7">
    <w:name w:val="header"/>
    <w:basedOn w:val="a"/>
    <w:link w:val="Char0"/>
    <w:uiPriority w:val="99"/>
    <w:unhideWhenUsed/>
    <w:rsid w:val="007B6B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B6B8A"/>
    <w:rPr>
      <w:rFonts w:ascii="Calibri" w:eastAsia="宋体" w:hAnsi="Calibri" w:cs="Times New Roman"/>
      <w:sz w:val="18"/>
      <w:szCs w:val="18"/>
    </w:rPr>
  </w:style>
  <w:style w:type="paragraph" w:styleId="a8">
    <w:name w:val="footer"/>
    <w:basedOn w:val="a"/>
    <w:link w:val="Char1"/>
    <w:uiPriority w:val="99"/>
    <w:unhideWhenUsed/>
    <w:rsid w:val="007B6B8A"/>
    <w:pPr>
      <w:tabs>
        <w:tab w:val="center" w:pos="4153"/>
        <w:tab w:val="right" w:pos="8306"/>
      </w:tabs>
      <w:snapToGrid w:val="0"/>
      <w:jc w:val="left"/>
    </w:pPr>
    <w:rPr>
      <w:sz w:val="18"/>
      <w:szCs w:val="18"/>
    </w:rPr>
  </w:style>
  <w:style w:type="character" w:customStyle="1" w:styleId="Char1">
    <w:name w:val="页脚 Char"/>
    <w:basedOn w:val="a0"/>
    <w:link w:val="a8"/>
    <w:uiPriority w:val="99"/>
    <w:rsid w:val="007B6B8A"/>
    <w:rPr>
      <w:rFonts w:ascii="Calibri" w:eastAsia="宋体" w:hAnsi="Calibri" w:cs="Times New Roman"/>
      <w:sz w:val="18"/>
      <w:szCs w:val="18"/>
    </w:rPr>
  </w:style>
  <w:style w:type="paragraph" w:styleId="HTML">
    <w:name w:val="HTML Preformatted"/>
    <w:basedOn w:val="a"/>
    <w:link w:val="HTMLChar"/>
    <w:uiPriority w:val="99"/>
    <w:semiHidden/>
    <w:unhideWhenUsed/>
    <w:rsid w:val="009B7F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9B7FF7"/>
    <w:rPr>
      <w:rFonts w:ascii="宋体" w:eastAsia="宋体" w:hAnsi="宋体" w:cs="宋体"/>
      <w:kern w:val="0"/>
      <w:sz w:val="24"/>
      <w:szCs w:val="24"/>
    </w:rPr>
  </w:style>
  <w:style w:type="table" w:styleId="a9">
    <w:name w:val="Table Grid"/>
    <w:basedOn w:val="a1"/>
    <w:uiPriority w:val="59"/>
    <w:rsid w:val="008D28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5D7B48"/>
  </w:style>
  <w:style w:type="character" w:styleId="aa">
    <w:name w:val="Strong"/>
    <w:basedOn w:val="a0"/>
    <w:uiPriority w:val="22"/>
    <w:qFormat/>
    <w:rsid w:val="005D7B4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www.eur.nl/en/about-eur/rankings/education-ranking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eibo.com/RotterdamEUR"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eur.nl/en" TargetMode="External"/><Relationship Id="rId20" Type="http://schemas.openxmlformats.org/officeDocument/2006/relationships/hyperlink" Target="mailto:EuccChinaOffice@eur.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http://baike.baidu.com/view/550391.htm"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eur.nl/eucc" TargetMode="External"/><Relationship Id="rId4" Type="http://schemas.openxmlformats.org/officeDocument/2006/relationships/webSettings" Target="webSettings.xml"/><Relationship Id="rId9" Type="http://schemas.openxmlformats.org/officeDocument/2006/relationships/hyperlink" Target="https://meeting.tencent.com/s/GRFZbNmbsfxZ" TargetMode="External"/><Relationship Id="rId14" Type="http://schemas.openxmlformats.org/officeDocument/2006/relationships/hyperlink" Target="http://baike.baidu.com/view/431792.htm" TargetMode="External"/><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2020-10-30T06:23:00Z</dcterms:created>
  <dcterms:modified xsi:type="dcterms:W3CDTF">2020-12-10T01:01:00Z</dcterms:modified>
</cp:coreProperties>
</file>